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9788" w14:textId="77777777" w:rsidR="00195F44" w:rsidRPr="00AA0AF3" w:rsidRDefault="00195F44" w:rsidP="002C1AA9">
      <w:pPr>
        <w:spacing w:after="60"/>
        <w:jc w:val="center"/>
        <w:rPr>
          <w:rFonts w:cs="Arial"/>
        </w:rPr>
      </w:pPr>
      <w:r w:rsidRPr="00AA0AF3">
        <w:rPr>
          <w:rFonts w:cs="Arial"/>
        </w:rPr>
        <w:t>Ředitel Muzea Brněnska, příspěvkové organizace</w:t>
      </w:r>
    </w:p>
    <w:p w14:paraId="0FF1F92D" w14:textId="77777777" w:rsidR="00195F44" w:rsidRPr="00AA0AF3" w:rsidRDefault="00195F44" w:rsidP="002C1AA9">
      <w:pPr>
        <w:spacing w:after="60"/>
        <w:jc w:val="center"/>
        <w:rPr>
          <w:rFonts w:cs="Arial"/>
          <w:b/>
        </w:rPr>
      </w:pPr>
      <w:r w:rsidRPr="00AA0AF3">
        <w:rPr>
          <w:rFonts w:cs="Arial"/>
          <w:b/>
        </w:rPr>
        <w:t>vyhlašuje výběrové řízení na místo</w:t>
      </w:r>
    </w:p>
    <w:p w14:paraId="50F0F2BC" w14:textId="77777777" w:rsidR="00195F44" w:rsidRPr="00AA0AF3" w:rsidRDefault="00195F44" w:rsidP="002C1AA9">
      <w:pPr>
        <w:jc w:val="center"/>
        <w:rPr>
          <w:rFonts w:cs="Arial"/>
          <w:b/>
        </w:rPr>
      </w:pPr>
      <w:r w:rsidRPr="00AA0AF3">
        <w:rPr>
          <w:rFonts w:cs="Arial"/>
          <w:b/>
        </w:rPr>
        <w:t>průvod</w:t>
      </w:r>
      <w:r w:rsidR="002C1AA9" w:rsidRPr="00AA0AF3">
        <w:rPr>
          <w:rFonts w:cs="Arial"/>
          <w:b/>
        </w:rPr>
        <w:t>kyně/průvodce</w:t>
      </w:r>
      <w:r w:rsidR="00BC01B4" w:rsidRPr="00AA0AF3">
        <w:rPr>
          <w:rFonts w:cs="Arial"/>
          <w:b/>
        </w:rPr>
        <w:t>-pokladní</w:t>
      </w:r>
    </w:p>
    <w:p w14:paraId="469D09C3" w14:textId="5718C783" w:rsidR="00195F44" w:rsidRPr="00AA0AF3" w:rsidRDefault="00195F44" w:rsidP="006A58E9">
      <w:pPr>
        <w:spacing w:after="0"/>
        <w:rPr>
          <w:rFonts w:cs="Arial"/>
        </w:rPr>
      </w:pPr>
      <w:r w:rsidRPr="00AA0AF3">
        <w:rPr>
          <w:rFonts w:cs="Arial"/>
        </w:rPr>
        <w:t xml:space="preserve">Za účelem obsazení místa </w:t>
      </w:r>
      <w:r w:rsidRPr="00AA0AF3">
        <w:rPr>
          <w:rFonts w:cs="Arial"/>
          <w:i/>
        </w:rPr>
        <w:t>průvod</w:t>
      </w:r>
      <w:r w:rsidR="00426422" w:rsidRPr="00AA0AF3">
        <w:rPr>
          <w:rFonts w:cs="Arial"/>
          <w:i/>
        </w:rPr>
        <w:t>kyně/průvodce</w:t>
      </w:r>
      <w:r w:rsidR="00BA2999" w:rsidRPr="00AA0AF3">
        <w:rPr>
          <w:rFonts w:cs="Arial"/>
          <w:i/>
        </w:rPr>
        <w:t xml:space="preserve"> a pokladní v kulturním zařízení</w:t>
      </w:r>
      <w:r w:rsidRPr="00AA0AF3">
        <w:rPr>
          <w:rFonts w:cs="Arial"/>
          <w:i/>
        </w:rPr>
        <w:t xml:space="preserve"> </w:t>
      </w:r>
      <w:r w:rsidR="00BA2999" w:rsidRPr="00AA0AF3">
        <w:rPr>
          <w:rFonts w:cs="Arial"/>
        </w:rPr>
        <w:t>na pobočce Muzea</w:t>
      </w:r>
      <w:r w:rsidR="001401D0" w:rsidRPr="00AA0AF3">
        <w:rPr>
          <w:rFonts w:cs="Arial"/>
        </w:rPr>
        <w:t xml:space="preserve"> v Ivančicích, </w:t>
      </w:r>
      <w:r w:rsidR="006A58E9" w:rsidRPr="00AA0AF3">
        <w:rPr>
          <w:rFonts w:cs="Arial"/>
        </w:rPr>
        <w:t xml:space="preserve">se sídlem na zámku v Oslavanech, Zámecká 1/16, 664 12 Oslavany, </w:t>
      </w:r>
      <w:r w:rsidRPr="00AA0AF3">
        <w:rPr>
          <w:rFonts w:cs="Arial"/>
        </w:rPr>
        <w:t>vyhlašuji výběrové řízení na uvedenou funkci.</w:t>
      </w:r>
    </w:p>
    <w:p w14:paraId="118C5429" w14:textId="77777777" w:rsidR="00560416" w:rsidRPr="00AA0AF3" w:rsidRDefault="00560416" w:rsidP="006A58E9">
      <w:pPr>
        <w:spacing w:after="0"/>
        <w:rPr>
          <w:rFonts w:cs="Arial"/>
        </w:rPr>
      </w:pPr>
    </w:p>
    <w:p w14:paraId="4F8565F6" w14:textId="77777777" w:rsidR="00195F44" w:rsidRPr="00AA0AF3" w:rsidRDefault="00195F44" w:rsidP="002C1AA9">
      <w:pPr>
        <w:spacing w:after="60" w:line="240" w:lineRule="exact"/>
        <w:rPr>
          <w:rFonts w:cs="Arial"/>
          <w:b/>
          <w:u w:val="single"/>
        </w:rPr>
      </w:pPr>
      <w:r w:rsidRPr="00AA0AF3">
        <w:rPr>
          <w:rFonts w:cs="Arial"/>
          <w:b/>
          <w:u w:val="single"/>
        </w:rPr>
        <w:t>Charakteristika místa:</w:t>
      </w:r>
    </w:p>
    <w:p w14:paraId="4BA569A1" w14:textId="77777777" w:rsidR="006A58E9" w:rsidRPr="00AA0AF3" w:rsidRDefault="00B7295C" w:rsidP="006A58E9">
      <w:pPr>
        <w:numPr>
          <w:ilvl w:val="0"/>
          <w:numId w:val="1"/>
        </w:numPr>
        <w:spacing w:after="0" w:line="276" w:lineRule="auto"/>
        <w:rPr>
          <w:rFonts w:cs="Arial"/>
        </w:rPr>
      </w:pPr>
      <w:r w:rsidRPr="00AA0AF3">
        <w:rPr>
          <w:rFonts w:cs="Arial"/>
        </w:rPr>
        <w:t>p</w:t>
      </w:r>
      <w:r w:rsidR="00BA2999" w:rsidRPr="00AA0AF3">
        <w:rPr>
          <w:rFonts w:cs="Arial"/>
        </w:rPr>
        <w:t xml:space="preserve">růvodcovské a lektorské služby </w:t>
      </w:r>
      <w:r w:rsidR="006A58E9" w:rsidRPr="00AA0AF3">
        <w:rPr>
          <w:rFonts w:cs="Arial"/>
        </w:rPr>
        <w:t xml:space="preserve">pro Muzeum v Ivančicích, se sídlem na zámku v Oslavanech, </w:t>
      </w:r>
      <w:r w:rsidR="00BA2999" w:rsidRPr="00AA0AF3">
        <w:rPr>
          <w:rFonts w:cs="Arial"/>
        </w:rPr>
        <w:t>včetně z</w:t>
      </w:r>
      <w:r w:rsidR="00195F44" w:rsidRPr="00AA0AF3">
        <w:rPr>
          <w:rFonts w:cs="Arial"/>
        </w:rPr>
        <w:t>ajišťování prodeje vstupenek</w:t>
      </w:r>
      <w:r w:rsidR="00BA2999" w:rsidRPr="00AA0AF3">
        <w:rPr>
          <w:rFonts w:cs="Arial"/>
        </w:rPr>
        <w:t xml:space="preserve"> a</w:t>
      </w:r>
      <w:r w:rsidR="00195F44" w:rsidRPr="00AA0AF3">
        <w:rPr>
          <w:rFonts w:cs="Arial"/>
        </w:rPr>
        <w:t xml:space="preserve"> suvenýrů</w:t>
      </w:r>
      <w:r w:rsidR="00BA2999" w:rsidRPr="00AA0AF3">
        <w:rPr>
          <w:rFonts w:cs="Arial"/>
        </w:rPr>
        <w:t xml:space="preserve"> (obsluha pokladn</w:t>
      </w:r>
      <w:r w:rsidR="006A58E9" w:rsidRPr="00AA0AF3">
        <w:rPr>
          <w:rFonts w:cs="Arial"/>
        </w:rPr>
        <w:t>ího systému Colosseum</w:t>
      </w:r>
      <w:r w:rsidR="00BA2999" w:rsidRPr="00AA0AF3">
        <w:rPr>
          <w:rFonts w:cs="Arial"/>
        </w:rPr>
        <w:t>, související administrativa: měsíční výkazy návštěvnosti a uzávěrky)</w:t>
      </w:r>
    </w:p>
    <w:p w14:paraId="408EC045" w14:textId="207AC8D2" w:rsidR="001C77F4" w:rsidRDefault="006A58E9" w:rsidP="00546086">
      <w:pPr>
        <w:numPr>
          <w:ilvl w:val="0"/>
          <w:numId w:val="1"/>
        </w:numPr>
        <w:spacing w:after="0" w:line="276" w:lineRule="auto"/>
        <w:rPr>
          <w:rFonts w:cs="Arial"/>
        </w:rPr>
      </w:pPr>
      <w:r w:rsidRPr="00AA0AF3">
        <w:rPr>
          <w:rFonts w:cs="Arial"/>
        </w:rPr>
        <w:t>vedení skladového hospodářství</w:t>
      </w:r>
      <w:r w:rsidR="005B0454">
        <w:rPr>
          <w:rFonts w:cs="Arial"/>
        </w:rPr>
        <w:t>,</w:t>
      </w:r>
      <w:r w:rsidR="001C77F4" w:rsidRPr="00AA0AF3">
        <w:rPr>
          <w:rFonts w:cs="Arial"/>
        </w:rPr>
        <w:t xml:space="preserve"> </w:t>
      </w:r>
      <w:r w:rsidRPr="00AA0AF3">
        <w:rPr>
          <w:rFonts w:cs="Arial"/>
        </w:rPr>
        <w:t>vyhotovení měsíčních výstupních sestav pro ekonomické oddělení</w:t>
      </w:r>
      <w:r w:rsidR="00B97569">
        <w:rPr>
          <w:rFonts w:cs="Arial"/>
        </w:rPr>
        <w:t xml:space="preserve">, administrativní činnost </w:t>
      </w:r>
    </w:p>
    <w:p w14:paraId="4E836F56" w14:textId="77777777" w:rsidR="00D0586A" w:rsidRDefault="00D0586A" w:rsidP="006A58E9">
      <w:pPr>
        <w:numPr>
          <w:ilvl w:val="0"/>
          <w:numId w:val="1"/>
        </w:numPr>
        <w:spacing w:after="0" w:line="276" w:lineRule="auto"/>
        <w:rPr>
          <w:rFonts w:cs="Arial"/>
        </w:rPr>
      </w:pPr>
      <w:r>
        <w:rPr>
          <w:rFonts w:cs="Arial"/>
        </w:rPr>
        <w:t>d</w:t>
      </w:r>
      <w:r w:rsidR="001C77F4" w:rsidRPr="00AA0AF3">
        <w:rPr>
          <w:rFonts w:cs="Arial"/>
        </w:rPr>
        <w:t>ůležitou součástí pracovní náplně je také spolupráce na přípravě edukačních programů pro děti a mládež a jejich praktická realizace se školními kolektivy</w:t>
      </w:r>
    </w:p>
    <w:p w14:paraId="50675B69" w14:textId="1900ECF2" w:rsidR="006A58E9" w:rsidRPr="00AA0AF3" w:rsidRDefault="00D0586A" w:rsidP="006A58E9">
      <w:pPr>
        <w:numPr>
          <w:ilvl w:val="0"/>
          <w:numId w:val="1"/>
        </w:numPr>
        <w:spacing w:after="0" w:line="276" w:lineRule="auto"/>
        <w:rPr>
          <w:rFonts w:cs="Arial"/>
        </w:rPr>
      </w:pPr>
      <w:r>
        <w:rPr>
          <w:rFonts w:cs="Arial"/>
        </w:rPr>
        <w:t>je třeba počítat s otevíracími hodinami muzea včetně víkendů a svátků</w:t>
      </w:r>
      <w:r w:rsidR="001C77F4" w:rsidRPr="00AA0AF3">
        <w:rPr>
          <w:rFonts w:cs="Arial"/>
        </w:rPr>
        <w:br/>
      </w:r>
    </w:p>
    <w:p w14:paraId="065BB0FB" w14:textId="77777777" w:rsidR="00A467B2" w:rsidRPr="00AA0AF3" w:rsidRDefault="00A467B2" w:rsidP="002C1AA9">
      <w:pPr>
        <w:spacing w:after="0" w:line="276" w:lineRule="auto"/>
        <w:rPr>
          <w:rFonts w:cs="Arial"/>
          <w:b/>
          <w:u w:val="single"/>
        </w:rPr>
      </w:pPr>
      <w:r w:rsidRPr="00AA0AF3">
        <w:rPr>
          <w:rFonts w:cs="Arial"/>
          <w:b/>
          <w:u w:val="single"/>
        </w:rPr>
        <w:t>Podmínky výběrového řízení:</w:t>
      </w:r>
    </w:p>
    <w:p w14:paraId="06A1514C" w14:textId="1061AD2D" w:rsidR="00A467B2" w:rsidRPr="00AA0AF3" w:rsidRDefault="00A467B2" w:rsidP="002C1AA9">
      <w:pPr>
        <w:numPr>
          <w:ilvl w:val="0"/>
          <w:numId w:val="5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>min</w:t>
      </w:r>
      <w:r w:rsidR="00E65E71">
        <w:rPr>
          <w:rFonts w:cs="Arial"/>
        </w:rPr>
        <w:t>imálně</w:t>
      </w:r>
      <w:r w:rsidRPr="00AA0AF3">
        <w:rPr>
          <w:rFonts w:cs="Arial"/>
        </w:rPr>
        <w:t xml:space="preserve"> středoškolské vzdělání</w:t>
      </w:r>
      <w:r w:rsidR="001C77F4" w:rsidRPr="00AA0AF3">
        <w:rPr>
          <w:rFonts w:cs="Arial"/>
        </w:rPr>
        <w:t xml:space="preserve"> ukončené maturitní zkouškou</w:t>
      </w:r>
    </w:p>
    <w:p w14:paraId="4E8D8067" w14:textId="43FDB776" w:rsidR="001C77F4" w:rsidRPr="00AA0AF3" w:rsidRDefault="002C1AA9" w:rsidP="00CB7106">
      <w:pPr>
        <w:numPr>
          <w:ilvl w:val="0"/>
          <w:numId w:val="5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 xml:space="preserve">příjemné vystupování, </w:t>
      </w:r>
      <w:r w:rsidR="00A467B2" w:rsidRPr="00AA0AF3">
        <w:rPr>
          <w:rFonts w:cs="Arial"/>
        </w:rPr>
        <w:t>dobré komunikační dovednosti a organizační schopnosti</w:t>
      </w:r>
    </w:p>
    <w:p w14:paraId="4353EA4B" w14:textId="7773F372" w:rsidR="00A467B2" w:rsidRPr="00AA0AF3" w:rsidRDefault="00A467B2" w:rsidP="00CB7106">
      <w:pPr>
        <w:numPr>
          <w:ilvl w:val="0"/>
          <w:numId w:val="5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>flexibilita, iniciativa, odpovědnost, pečlivost, vysoké pracovní nasazení a odolnost vůči stresu</w:t>
      </w:r>
      <w:r w:rsidR="001C77F4" w:rsidRPr="00AA0AF3">
        <w:rPr>
          <w:rFonts w:cs="Arial"/>
        </w:rPr>
        <w:t>, schopnost samostatné i týmové práce</w:t>
      </w:r>
    </w:p>
    <w:p w14:paraId="5C98DB35" w14:textId="364F447E" w:rsidR="001C77F4" w:rsidRPr="00AA0AF3" w:rsidRDefault="00A467B2" w:rsidP="002C1AA9">
      <w:pPr>
        <w:numPr>
          <w:ilvl w:val="0"/>
          <w:numId w:val="5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>uživatelská znalost na PC a uživatelská znalost všech základních programů a práce na internetu</w:t>
      </w:r>
    </w:p>
    <w:p w14:paraId="055013FE" w14:textId="1A0354CA" w:rsidR="00A467B2" w:rsidRPr="00AA0AF3" w:rsidRDefault="001C77F4" w:rsidP="002C1AA9">
      <w:pPr>
        <w:numPr>
          <w:ilvl w:val="0"/>
          <w:numId w:val="5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>aktivní znalost Aj</w:t>
      </w:r>
    </w:p>
    <w:p w14:paraId="34090359" w14:textId="0CD89A02" w:rsidR="001C77F4" w:rsidRPr="00AA0AF3" w:rsidRDefault="001C77F4" w:rsidP="002C1AA9">
      <w:pPr>
        <w:numPr>
          <w:ilvl w:val="0"/>
          <w:numId w:val="5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>zájem o historii</w:t>
      </w:r>
    </w:p>
    <w:p w14:paraId="6C1BBB75" w14:textId="743D6AEC" w:rsidR="00A467B2" w:rsidRPr="00AA0AF3" w:rsidRDefault="00A467B2" w:rsidP="002C1AA9">
      <w:pPr>
        <w:numPr>
          <w:ilvl w:val="0"/>
          <w:numId w:val="5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>praxe na obdobné pozici vítána (není podmínkou)</w:t>
      </w:r>
    </w:p>
    <w:p w14:paraId="7EF35C94" w14:textId="77777777" w:rsidR="00A467B2" w:rsidRPr="00AA0AF3" w:rsidRDefault="00A467B2" w:rsidP="002C1AA9">
      <w:pPr>
        <w:spacing w:after="0" w:line="276" w:lineRule="auto"/>
        <w:ind w:left="470"/>
        <w:rPr>
          <w:rFonts w:cs="Arial"/>
        </w:rPr>
      </w:pPr>
    </w:p>
    <w:p w14:paraId="59339B51" w14:textId="77777777" w:rsidR="00A467B2" w:rsidRPr="00AA0AF3" w:rsidRDefault="00A467B2" w:rsidP="002C1AA9">
      <w:pPr>
        <w:spacing w:after="0"/>
        <w:rPr>
          <w:rFonts w:cs="Arial"/>
          <w:b/>
          <w:u w:val="single"/>
        </w:rPr>
      </w:pPr>
      <w:r w:rsidRPr="00AA0AF3">
        <w:rPr>
          <w:rFonts w:cs="Arial"/>
          <w:b/>
          <w:u w:val="single"/>
        </w:rPr>
        <w:t>Platové podmínky:</w:t>
      </w:r>
    </w:p>
    <w:p w14:paraId="2BDA4E84" w14:textId="2F573FAF" w:rsidR="00A467B2" w:rsidRPr="00AA0AF3" w:rsidRDefault="00A467B2" w:rsidP="00AA0AF3">
      <w:pPr>
        <w:numPr>
          <w:ilvl w:val="0"/>
          <w:numId w:val="6"/>
        </w:numPr>
        <w:spacing w:after="0" w:line="276" w:lineRule="auto"/>
        <w:ind w:left="470" w:hanging="357"/>
        <w:rPr>
          <w:rFonts w:cs="Arial"/>
        </w:rPr>
      </w:pPr>
      <w:r w:rsidRPr="00AA0AF3">
        <w:rPr>
          <w:rFonts w:cs="Arial"/>
        </w:rPr>
        <w:t xml:space="preserve">řídí se zákoníkem práce a NV o platových poměrech zaměstnanců ve veřejných službách a správě </w:t>
      </w:r>
    </w:p>
    <w:p w14:paraId="409856DB" w14:textId="77777777" w:rsidR="00435BE0" w:rsidRDefault="00A467B2" w:rsidP="00861FEF">
      <w:pPr>
        <w:numPr>
          <w:ilvl w:val="0"/>
          <w:numId w:val="6"/>
        </w:numPr>
        <w:spacing w:after="120" w:line="276" w:lineRule="auto"/>
        <w:ind w:left="470" w:hanging="357"/>
        <w:rPr>
          <w:rFonts w:cs="Arial"/>
        </w:rPr>
      </w:pPr>
      <w:r w:rsidRPr="00435BE0">
        <w:rPr>
          <w:rFonts w:cs="Arial"/>
        </w:rPr>
        <w:t xml:space="preserve">5. platová třída/12. platový stupeň (prac. úvazek 1,0), po třech měsících </w:t>
      </w:r>
      <w:r w:rsidR="00426422" w:rsidRPr="00435BE0">
        <w:rPr>
          <w:rFonts w:cs="Arial"/>
        </w:rPr>
        <w:t>nárok na</w:t>
      </w:r>
      <w:r w:rsidRPr="00435BE0">
        <w:rPr>
          <w:rFonts w:cs="Arial"/>
        </w:rPr>
        <w:t xml:space="preserve"> osobní </w:t>
      </w:r>
      <w:r w:rsidR="002C1AA9" w:rsidRPr="00435BE0">
        <w:rPr>
          <w:rFonts w:cs="Arial"/>
        </w:rPr>
        <w:t>příplatek</w:t>
      </w:r>
      <w:r w:rsidRPr="00435BE0">
        <w:rPr>
          <w:rFonts w:cs="Arial"/>
        </w:rPr>
        <w:t xml:space="preserve">; </w:t>
      </w:r>
      <w:r w:rsidR="00426422" w:rsidRPr="00435BE0">
        <w:rPr>
          <w:rFonts w:cs="Arial"/>
        </w:rPr>
        <w:t xml:space="preserve">příplatky za práci v sobotu a neděli </w:t>
      </w:r>
      <w:r w:rsidR="001C77F4" w:rsidRPr="00435BE0">
        <w:rPr>
          <w:rFonts w:cs="Arial"/>
        </w:rPr>
        <w:t>25 %</w:t>
      </w:r>
      <w:r w:rsidR="00426422" w:rsidRPr="00435BE0">
        <w:rPr>
          <w:rFonts w:cs="Arial"/>
        </w:rPr>
        <w:t>, příplatek za svátek 100%</w:t>
      </w:r>
    </w:p>
    <w:p w14:paraId="15850AFD" w14:textId="26059E58" w:rsidR="00A467B2" w:rsidRPr="00435BE0" w:rsidRDefault="00A467B2" w:rsidP="00861FEF">
      <w:pPr>
        <w:numPr>
          <w:ilvl w:val="0"/>
          <w:numId w:val="6"/>
        </w:numPr>
        <w:spacing w:after="120" w:line="276" w:lineRule="auto"/>
        <w:ind w:left="470" w:hanging="357"/>
        <w:rPr>
          <w:rFonts w:cs="Arial"/>
        </w:rPr>
      </w:pPr>
      <w:r w:rsidRPr="00435BE0">
        <w:rPr>
          <w:rFonts w:cs="Arial"/>
        </w:rPr>
        <w:t>nárok na 5 týdnů dovolené</w:t>
      </w:r>
      <w:r w:rsidR="00426422" w:rsidRPr="00435BE0">
        <w:rPr>
          <w:rFonts w:cs="Arial"/>
        </w:rPr>
        <w:t xml:space="preserve"> a 3 dnů zdravotního volna za kalendářní rok, peněžitý příspěvek na stravování ve výši 1</w:t>
      </w:r>
      <w:r w:rsidR="003B2505" w:rsidRPr="00435BE0">
        <w:rPr>
          <w:rFonts w:cs="Arial"/>
        </w:rPr>
        <w:t>2</w:t>
      </w:r>
      <w:r w:rsidR="00426422" w:rsidRPr="00435BE0">
        <w:rPr>
          <w:rFonts w:cs="Arial"/>
        </w:rPr>
        <w:t>0 Kč, příspěvek z FKSP na doplňkové penzijní spoření</w:t>
      </w:r>
    </w:p>
    <w:p w14:paraId="2C033F16" w14:textId="77777777" w:rsidR="00E41117" w:rsidRPr="00AA0AF3" w:rsidRDefault="00E41117" w:rsidP="002C1AA9">
      <w:pPr>
        <w:numPr>
          <w:ilvl w:val="0"/>
          <w:numId w:val="3"/>
        </w:numPr>
        <w:spacing w:after="120" w:line="240" w:lineRule="exact"/>
        <w:ind w:left="567" w:hanging="454"/>
        <w:rPr>
          <w:rFonts w:cs="Arial"/>
          <w:b/>
        </w:rPr>
      </w:pPr>
      <w:r w:rsidRPr="00AA0AF3">
        <w:rPr>
          <w:rFonts w:cs="Arial"/>
          <w:b/>
        </w:rPr>
        <w:t xml:space="preserve">Předpokládaný termín nástupu: </w:t>
      </w:r>
      <w:r w:rsidR="003B2505" w:rsidRPr="00AA0AF3">
        <w:rPr>
          <w:rFonts w:cs="Arial"/>
          <w:b/>
        </w:rPr>
        <w:t>únor</w:t>
      </w:r>
      <w:r w:rsidRPr="00AA0AF3">
        <w:rPr>
          <w:rFonts w:cs="Arial"/>
          <w:b/>
        </w:rPr>
        <w:t xml:space="preserve"> 202</w:t>
      </w:r>
      <w:r w:rsidR="003B2505" w:rsidRPr="00AA0AF3">
        <w:rPr>
          <w:rFonts w:cs="Arial"/>
          <w:b/>
        </w:rPr>
        <w:t>6</w:t>
      </w:r>
    </w:p>
    <w:p w14:paraId="13980B28" w14:textId="4978382E" w:rsidR="00195F44" w:rsidRPr="00AA0AF3" w:rsidRDefault="00195F44" w:rsidP="002C1AA9">
      <w:pPr>
        <w:spacing w:after="60" w:line="240" w:lineRule="exact"/>
        <w:rPr>
          <w:rFonts w:cs="Arial"/>
          <w:u w:val="single"/>
        </w:rPr>
      </w:pPr>
      <w:r w:rsidRPr="00AA0AF3">
        <w:rPr>
          <w:rFonts w:cs="Arial"/>
          <w:u w:val="single"/>
        </w:rPr>
        <w:t>Místo výkonu práce:</w:t>
      </w:r>
    </w:p>
    <w:p w14:paraId="4AF0C10B" w14:textId="77777777" w:rsidR="00195F44" w:rsidRPr="00AA0AF3" w:rsidRDefault="003B2505" w:rsidP="002C1AA9">
      <w:pPr>
        <w:numPr>
          <w:ilvl w:val="0"/>
          <w:numId w:val="3"/>
        </w:numPr>
        <w:spacing w:line="240" w:lineRule="exact"/>
        <w:ind w:left="426" w:hanging="357"/>
        <w:rPr>
          <w:rFonts w:cs="Arial"/>
        </w:rPr>
      </w:pPr>
      <w:r w:rsidRPr="00AA0AF3">
        <w:rPr>
          <w:rFonts w:cs="Arial"/>
        </w:rPr>
        <w:t>Muzeum v Ivančicích, Zámecká 1/16, 664 12 Oslavany</w:t>
      </w:r>
    </w:p>
    <w:p w14:paraId="112A8FBA" w14:textId="0E481252" w:rsidR="00195F44" w:rsidRPr="00AA0AF3" w:rsidRDefault="00195F44" w:rsidP="002C1AA9">
      <w:pPr>
        <w:spacing w:after="0"/>
        <w:rPr>
          <w:rFonts w:cs="Arial"/>
          <w:b/>
          <w:color w:val="000000"/>
        </w:rPr>
      </w:pPr>
      <w:r w:rsidRPr="00AA0AF3">
        <w:rPr>
          <w:rFonts w:cs="Arial"/>
          <w:b/>
        </w:rPr>
        <w:t>Přihlášky včetně požadovaných příloh uchazeči</w:t>
      </w:r>
      <w:r w:rsidR="00BA6027">
        <w:rPr>
          <w:rFonts w:cs="Arial"/>
          <w:b/>
        </w:rPr>
        <w:t>/čky</w:t>
      </w:r>
      <w:r w:rsidRPr="00AA0AF3">
        <w:rPr>
          <w:rFonts w:cs="Arial"/>
          <w:b/>
        </w:rPr>
        <w:t xml:space="preserve"> mohou zaslat poštou, emailem nebo osobně předat </w:t>
      </w:r>
      <w:r w:rsidRPr="00AA0AF3">
        <w:rPr>
          <w:rFonts w:cs="Arial"/>
          <w:b/>
          <w:color w:val="000000"/>
          <w:u w:val="single"/>
        </w:rPr>
        <w:t>nejpozději do</w:t>
      </w:r>
      <w:r w:rsidR="00FA10C0" w:rsidRPr="00AA0AF3">
        <w:rPr>
          <w:rFonts w:cs="Arial"/>
          <w:b/>
          <w:color w:val="000000"/>
          <w:u w:val="single"/>
        </w:rPr>
        <w:t xml:space="preserve"> </w:t>
      </w:r>
      <w:r w:rsidR="003B2505" w:rsidRPr="00AA0AF3">
        <w:rPr>
          <w:rFonts w:cs="Arial"/>
          <w:b/>
          <w:color w:val="000000"/>
          <w:u w:val="single"/>
        </w:rPr>
        <w:t>4</w:t>
      </w:r>
      <w:r w:rsidR="00FA10C0" w:rsidRPr="00AA0AF3">
        <w:rPr>
          <w:rFonts w:cs="Arial"/>
          <w:b/>
          <w:color w:val="000000"/>
          <w:u w:val="single"/>
        </w:rPr>
        <w:t xml:space="preserve">. </w:t>
      </w:r>
      <w:r w:rsidR="003B2505" w:rsidRPr="00AA0AF3">
        <w:rPr>
          <w:rFonts w:cs="Arial"/>
          <w:b/>
          <w:color w:val="000000"/>
          <w:u w:val="single"/>
        </w:rPr>
        <w:t>1</w:t>
      </w:r>
      <w:r w:rsidR="00FA10C0" w:rsidRPr="00AA0AF3">
        <w:rPr>
          <w:rFonts w:cs="Arial"/>
          <w:b/>
          <w:color w:val="000000"/>
          <w:u w:val="single"/>
        </w:rPr>
        <w:t>. 202</w:t>
      </w:r>
      <w:r w:rsidR="003B2505" w:rsidRPr="00AA0AF3">
        <w:rPr>
          <w:rFonts w:cs="Arial"/>
          <w:b/>
          <w:color w:val="000000"/>
          <w:u w:val="single"/>
        </w:rPr>
        <w:t>6</w:t>
      </w:r>
      <w:r w:rsidRPr="00AA0AF3">
        <w:rPr>
          <w:rFonts w:cs="Arial"/>
          <w:b/>
          <w:color w:val="000000"/>
        </w:rPr>
        <w:t xml:space="preserve"> na adresu:</w:t>
      </w:r>
      <w:r w:rsidR="00A467B2" w:rsidRPr="00AA0AF3">
        <w:rPr>
          <w:rFonts w:cs="Arial"/>
          <w:b/>
          <w:color w:val="000000"/>
        </w:rPr>
        <w:t xml:space="preserve"> </w:t>
      </w:r>
    </w:p>
    <w:p w14:paraId="28D8860C" w14:textId="77777777" w:rsidR="00A467B2" w:rsidRPr="00AA0AF3" w:rsidRDefault="00A467B2" w:rsidP="002C1AA9">
      <w:pPr>
        <w:spacing w:after="0"/>
        <w:rPr>
          <w:rFonts w:cs="Arial"/>
          <w:b/>
        </w:rPr>
      </w:pPr>
    </w:p>
    <w:p w14:paraId="159B4C09" w14:textId="77777777" w:rsidR="00195F44" w:rsidRPr="00AA0AF3" w:rsidRDefault="00B7295C" w:rsidP="002C1AA9">
      <w:pPr>
        <w:spacing w:after="0"/>
        <w:rPr>
          <w:rFonts w:cs="Arial"/>
          <w:i/>
        </w:rPr>
      </w:pPr>
      <w:r w:rsidRPr="00AA0AF3">
        <w:rPr>
          <w:rFonts w:cs="Arial"/>
          <w:i/>
        </w:rPr>
        <w:t xml:space="preserve">Mgr. </w:t>
      </w:r>
      <w:r w:rsidR="00BC01B4" w:rsidRPr="00AA0AF3">
        <w:rPr>
          <w:rFonts w:cs="Arial"/>
          <w:i/>
        </w:rPr>
        <w:t>Marta Němečková, vedoucí pobočky</w:t>
      </w:r>
    </w:p>
    <w:p w14:paraId="01C0A84D" w14:textId="77777777" w:rsidR="00195F44" w:rsidRPr="00AA0AF3" w:rsidRDefault="00195F44" w:rsidP="002C1AA9">
      <w:pPr>
        <w:spacing w:after="0"/>
        <w:rPr>
          <w:rFonts w:cs="Arial"/>
          <w:i/>
        </w:rPr>
      </w:pPr>
      <w:r w:rsidRPr="00AA0AF3">
        <w:rPr>
          <w:rFonts w:cs="Arial"/>
          <w:i/>
        </w:rPr>
        <w:t>Muzeum Brněnska, příspěvková organizace</w:t>
      </w:r>
    </w:p>
    <w:p w14:paraId="570539D5" w14:textId="77777777" w:rsidR="00BC01B4" w:rsidRPr="00AA0AF3" w:rsidRDefault="00BC01B4" w:rsidP="002C1AA9">
      <w:pPr>
        <w:spacing w:after="0"/>
        <w:rPr>
          <w:rFonts w:cs="Arial"/>
          <w:i/>
        </w:rPr>
      </w:pPr>
      <w:r w:rsidRPr="00AA0AF3">
        <w:rPr>
          <w:rFonts w:cs="Arial"/>
          <w:i/>
        </w:rPr>
        <w:t>pobočka Muzeum v Ivančicích</w:t>
      </w:r>
    </w:p>
    <w:p w14:paraId="7E88927E" w14:textId="77777777" w:rsidR="00BC01B4" w:rsidRPr="00AA0AF3" w:rsidRDefault="00BC01B4" w:rsidP="002C1AA9">
      <w:pPr>
        <w:spacing w:after="0"/>
        <w:rPr>
          <w:rFonts w:cs="Arial"/>
          <w:i/>
        </w:rPr>
      </w:pPr>
      <w:r w:rsidRPr="00AA0AF3">
        <w:rPr>
          <w:rFonts w:cs="Arial"/>
          <w:i/>
        </w:rPr>
        <w:t>Zámecká 1/16</w:t>
      </w:r>
    </w:p>
    <w:p w14:paraId="4D9057CA" w14:textId="74B46F8D" w:rsidR="00560416" w:rsidRPr="00AA0AF3" w:rsidRDefault="00BC01B4" w:rsidP="002C1AA9">
      <w:pPr>
        <w:spacing w:after="0"/>
        <w:rPr>
          <w:rFonts w:cs="Arial"/>
        </w:rPr>
      </w:pPr>
      <w:r w:rsidRPr="00AA0AF3">
        <w:rPr>
          <w:rFonts w:cs="Arial"/>
          <w:i/>
        </w:rPr>
        <w:t>664 12 Oslavany</w:t>
      </w:r>
    </w:p>
    <w:p w14:paraId="3584BCB2" w14:textId="77777777" w:rsidR="00195F44" w:rsidRPr="00AA0AF3" w:rsidRDefault="00FA10C0" w:rsidP="002C1AA9">
      <w:pPr>
        <w:spacing w:after="0"/>
        <w:rPr>
          <w:rFonts w:cs="Arial"/>
          <w:i/>
        </w:rPr>
      </w:pPr>
      <w:r w:rsidRPr="00AA0AF3">
        <w:rPr>
          <w:rFonts w:cs="Arial"/>
          <w:b/>
        </w:rPr>
        <w:t>nebo</w:t>
      </w:r>
      <w:r w:rsidR="00195F44" w:rsidRPr="00AA0AF3">
        <w:rPr>
          <w:rFonts w:cs="Arial"/>
          <w:b/>
        </w:rPr>
        <w:t xml:space="preserve"> emailem na adresu: </w:t>
      </w:r>
      <w:r w:rsidR="0098543A" w:rsidRPr="00AA0AF3">
        <w:rPr>
          <w:rStyle w:val="Siln"/>
          <w:rFonts w:cs="Arial"/>
          <w:b w:val="0"/>
          <w:bCs w:val="0"/>
          <w:i/>
          <w:color w:val="000000"/>
          <w:shd w:val="clear" w:color="auto" w:fill="FFFFFF"/>
        </w:rPr>
        <w:t>m.nemeckova@muzeumbrnenska.cz</w:t>
      </w:r>
    </w:p>
    <w:p w14:paraId="4047CA1D" w14:textId="77777777" w:rsidR="00560416" w:rsidRPr="00AA0AF3" w:rsidRDefault="00560416" w:rsidP="002C1AA9">
      <w:pPr>
        <w:spacing w:after="0"/>
        <w:rPr>
          <w:rFonts w:cs="Arial"/>
          <w:b/>
        </w:rPr>
      </w:pPr>
    </w:p>
    <w:p w14:paraId="1D217F06" w14:textId="77777777" w:rsidR="00E41117" w:rsidRPr="00AA0AF3" w:rsidRDefault="00195F44" w:rsidP="002C1AA9">
      <w:pPr>
        <w:spacing w:after="0"/>
        <w:rPr>
          <w:rFonts w:cs="Arial"/>
          <w:b/>
        </w:rPr>
      </w:pPr>
      <w:r w:rsidRPr="00AA0AF3">
        <w:rPr>
          <w:rFonts w:cs="Arial"/>
          <w:b/>
        </w:rPr>
        <w:t xml:space="preserve">Kontaktní pracovník pro případné </w:t>
      </w:r>
      <w:r w:rsidR="00E41117" w:rsidRPr="00AA0AF3">
        <w:rPr>
          <w:rFonts w:cs="Arial"/>
          <w:b/>
        </w:rPr>
        <w:t xml:space="preserve">konkrétní </w:t>
      </w:r>
      <w:r w:rsidRPr="00AA0AF3">
        <w:rPr>
          <w:rFonts w:cs="Arial"/>
          <w:b/>
        </w:rPr>
        <w:t xml:space="preserve">dotazy k pozici: Mgr. </w:t>
      </w:r>
      <w:r w:rsidR="00672736" w:rsidRPr="00AA0AF3">
        <w:rPr>
          <w:rFonts w:cs="Arial"/>
          <w:b/>
        </w:rPr>
        <w:t>Marta Němečková</w:t>
      </w:r>
    </w:p>
    <w:p w14:paraId="2912BD68" w14:textId="42298833" w:rsidR="00672736" w:rsidRPr="00AA0AF3" w:rsidRDefault="00195F44" w:rsidP="00672736">
      <w:pPr>
        <w:spacing w:after="0"/>
        <w:rPr>
          <w:rFonts w:cs="Arial"/>
          <w:i/>
        </w:rPr>
      </w:pPr>
      <w:r w:rsidRPr="00AA0AF3">
        <w:rPr>
          <w:rFonts w:cs="Arial"/>
          <w:b/>
        </w:rPr>
        <w:t>tel</w:t>
      </w:r>
      <w:r w:rsidRPr="00AA0AF3">
        <w:rPr>
          <w:rFonts w:cs="Arial"/>
        </w:rPr>
        <w:t>.</w:t>
      </w:r>
      <w:r w:rsidR="00023103" w:rsidRPr="00AA0AF3">
        <w:rPr>
          <w:rFonts w:cs="Arial"/>
        </w:rPr>
        <w:t xml:space="preserve"> </w:t>
      </w:r>
      <w:r w:rsidR="00961EC6" w:rsidRPr="00961EC6">
        <w:rPr>
          <w:rFonts w:cs="Arial"/>
          <w:b/>
          <w:bCs/>
        </w:rPr>
        <w:t>537 026 251</w:t>
      </w:r>
      <w:r w:rsidR="00961EC6">
        <w:rPr>
          <w:rFonts w:cs="Arial"/>
        </w:rPr>
        <w:t xml:space="preserve">, </w:t>
      </w:r>
      <w:r w:rsidR="00023103" w:rsidRPr="00AA0AF3">
        <w:rPr>
          <w:rFonts w:cs="Arial"/>
          <w:b/>
          <w:bCs/>
        </w:rPr>
        <w:t>737 926 963</w:t>
      </w:r>
      <w:r w:rsidRPr="00AA0AF3">
        <w:rPr>
          <w:rFonts w:cs="Arial"/>
          <w:b/>
          <w:bCs/>
        </w:rPr>
        <w:t>,</w:t>
      </w:r>
      <w:r w:rsidRPr="00AA0AF3">
        <w:rPr>
          <w:rFonts w:cs="Arial"/>
          <w:b/>
        </w:rPr>
        <w:t xml:space="preserve"> email: </w:t>
      </w:r>
      <w:r w:rsidR="00672736" w:rsidRPr="00AA0AF3">
        <w:rPr>
          <w:rStyle w:val="Siln"/>
          <w:rFonts w:cs="Arial"/>
          <w:bCs w:val="0"/>
          <w:color w:val="000000"/>
          <w:shd w:val="clear" w:color="auto" w:fill="FFFFFF"/>
        </w:rPr>
        <w:t>m.nemeckova@muzeumbrnenska.cz</w:t>
      </w:r>
    </w:p>
    <w:p w14:paraId="4EF90969" w14:textId="77777777" w:rsidR="00560416" w:rsidRPr="00AA0AF3" w:rsidRDefault="00560416" w:rsidP="002C1AA9">
      <w:pPr>
        <w:spacing w:after="60"/>
        <w:rPr>
          <w:rFonts w:cs="Arial"/>
          <w:b/>
        </w:rPr>
      </w:pPr>
    </w:p>
    <w:p w14:paraId="42EAD7B0" w14:textId="77777777" w:rsidR="00195F44" w:rsidRPr="00AA0AF3" w:rsidRDefault="00195F44" w:rsidP="002C1AA9">
      <w:pPr>
        <w:spacing w:after="60"/>
        <w:rPr>
          <w:rFonts w:cs="Arial"/>
          <w:u w:val="single"/>
        </w:rPr>
      </w:pPr>
      <w:r w:rsidRPr="00AA0AF3">
        <w:rPr>
          <w:rFonts w:cs="Arial"/>
          <w:u w:val="single"/>
        </w:rPr>
        <w:t>K přihlášce je nutno připojit:</w:t>
      </w:r>
    </w:p>
    <w:p w14:paraId="46614CE9" w14:textId="77777777" w:rsidR="00195F44" w:rsidRPr="00AA0AF3" w:rsidRDefault="00195F44" w:rsidP="002C1AA9">
      <w:pPr>
        <w:numPr>
          <w:ilvl w:val="0"/>
          <w:numId w:val="4"/>
        </w:numPr>
        <w:spacing w:after="60"/>
        <w:ind w:left="357" w:hanging="357"/>
        <w:rPr>
          <w:rFonts w:cs="Arial"/>
        </w:rPr>
      </w:pPr>
      <w:r w:rsidRPr="00AA0AF3">
        <w:rPr>
          <w:rFonts w:cs="Arial"/>
        </w:rPr>
        <w:t>Strukturovaný profesní životopis s údaji o dosavadních zaměstnáních a praxi (s uvedením názvu zaměstnavatele a vykonávané činnosti) odborných znalostech a dovednostech;</w:t>
      </w:r>
    </w:p>
    <w:p w14:paraId="1DD0558C" w14:textId="77777777" w:rsidR="00195F44" w:rsidRPr="00AA0AF3" w:rsidRDefault="00482C24" w:rsidP="002C1AA9">
      <w:pPr>
        <w:numPr>
          <w:ilvl w:val="0"/>
          <w:numId w:val="4"/>
        </w:numPr>
        <w:spacing w:after="60"/>
        <w:ind w:left="357" w:hanging="357"/>
        <w:rPr>
          <w:rFonts w:cs="Arial"/>
        </w:rPr>
      </w:pPr>
      <w:r w:rsidRPr="00AA0AF3">
        <w:rPr>
          <w:rFonts w:cs="Arial"/>
        </w:rPr>
        <w:t>Stručný m</w:t>
      </w:r>
      <w:r w:rsidR="00195F44" w:rsidRPr="00AA0AF3">
        <w:rPr>
          <w:rFonts w:cs="Arial"/>
        </w:rPr>
        <w:t>otivační dopis;</w:t>
      </w:r>
    </w:p>
    <w:p w14:paraId="5C6E9999" w14:textId="77777777" w:rsidR="00195F44" w:rsidRPr="00AA0AF3" w:rsidRDefault="00195F44" w:rsidP="002C1AA9">
      <w:pPr>
        <w:numPr>
          <w:ilvl w:val="0"/>
          <w:numId w:val="4"/>
        </w:numPr>
        <w:spacing w:after="60"/>
        <w:ind w:left="357" w:hanging="357"/>
        <w:rPr>
          <w:rFonts w:cs="Arial"/>
        </w:rPr>
      </w:pPr>
      <w:r w:rsidRPr="00AA0AF3">
        <w:rPr>
          <w:rFonts w:cs="Arial"/>
        </w:rPr>
        <w:t>Kopii dokladu o nejvyšším dosaženém vzdělání;</w:t>
      </w:r>
    </w:p>
    <w:p w14:paraId="1A077633" w14:textId="77777777" w:rsidR="00195F44" w:rsidRPr="00AA0AF3" w:rsidRDefault="00195F44" w:rsidP="002C1AA9">
      <w:pPr>
        <w:numPr>
          <w:ilvl w:val="0"/>
          <w:numId w:val="4"/>
        </w:numPr>
        <w:spacing w:after="120"/>
        <w:ind w:left="357" w:hanging="357"/>
        <w:rPr>
          <w:rFonts w:cs="Arial"/>
        </w:rPr>
      </w:pPr>
      <w:r w:rsidRPr="00AA0AF3">
        <w:rPr>
          <w:rFonts w:cs="Arial"/>
        </w:rPr>
        <w:t>Souhlas se zpracováním osobních údajů dle ustanovení § 5 odst. 2 zákona č. 101/2000 Sb., ve znění pozdějších předpisů a souhlas s prověřením referencí (viz příloha k tomuto výběrovému řízení).</w:t>
      </w:r>
    </w:p>
    <w:p w14:paraId="44162F76" w14:textId="77777777" w:rsidR="00E33EB3" w:rsidRPr="00AA0AF3" w:rsidRDefault="00E33EB3" w:rsidP="00E33EB3">
      <w:pPr>
        <w:spacing w:after="0" w:line="360" w:lineRule="auto"/>
        <w:jc w:val="center"/>
        <w:rPr>
          <w:rFonts w:cs="Arial"/>
          <w:b/>
          <w:caps/>
        </w:rPr>
      </w:pPr>
      <w:r w:rsidRPr="00AA0AF3">
        <w:rPr>
          <w:rFonts w:cs="Arial"/>
          <w:b/>
          <w:caps/>
        </w:rPr>
        <w:lastRenderedPageBreak/>
        <w:t>Přihláška k výběrovému řízení</w:t>
      </w:r>
    </w:p>
    <w:p w14:paraId="22279DCE" w14:textId="77777777" w:rsidR="00E33EB3" w:rsidRPr="00AA0AF3" w:rsidRDefault="00E33EB3" w:rsidP="00E33EB3">
      <w:pPr>
        <w:spacing w:after="0"/>
        <w:rPr>
          <w:rFonts w:cs="Arial"/>
          <w:b/>
          <w:caps/>
        </w:rPr>
      </w:pPr>
    </w:p>
    <w:p w14:paraId="64DDBCCD" w14:textId="77777777" w:rsidR="00E33EB3" w:rsidRPr="00AA0AF3" w:rsidRDefault="00E33EB3" w:rsidP="00E33EB3">
      <w:pPr>
        <w:spacing w:after="120" w:line="360" w:lineRule="auto"/>
        <w:rPr>
          <w:rFonts w:cs="Arial"/>
        </w:rPr>
      </w:pPr>
      <w:r w:rsidRPr="00AA0AF3">
        <w:rPr>
          <w:rFonts w:cs="Arial"/>
        </w:rPr>
        <w:t>Přihlašuji se do výběrového řízení na obsazení místa:</w:t>
      </w:r>
    </w:p>
    <w:p w14:paraId="29A103ED" w14:textId="77777777" w:rsidR="00E33EB3" w:rsidRPr="00AA0AF3" w:rsidRDefault="00E33EB3" w:rsidP="00E33EB3">
      <w:pPr>
        <w:jc w:val="center"/>
        <w:rPr>
          <w:rFonts w:cs="Arial"/>
          <w:b/>
        </w:rPr>
      </w:pPr>
      <w:r w:rsidRPr="00AA0AF3">
        <w:rPr>
          <w:rFonts w:cs="Arial"/>
          <w:b/>
        </w:rPr>
        <w:t>průvodkyně/průvodce-pokladní</w:t>
      </w:r>
    </w:p>
    <w:p w14:paraId="212073D1" w14:textId="77777777" w:rsidR="00E33EB3" w:rsidRPr="00AA0AF3" w:rsidRDefault="00E33EB3" w:rsidP="00E33EB3">
      <w:pPr>
        <w:spacing w:after="0"/>
        <w:rPr>
          <w:rFonts w:cs="Arial"/>
        </w:rPr>
      </w:pPr>
    </w:p>
    <w:p w14:paraId="7507CECC" w14:textId="77777777" w:rsidR="00E33EB3" w:rsidRPr="00AA0AF3" w:rsidRDefault="00E33EB3" w:rsidP="00E33EB3">
      <w:pPr>
        <w:spacing w:after="120"/>
        <w:rPr>
          <w:rFonts w:cs="Arial"/>
        </w:rPr>
      </w:pPr>
      <w:r w:rsidRPr="00AA0AF3">
        <w:rPr>
          <w:rFonts w:cs="Arial"/>
        </w:rPr>
        <w:t>Jméno, příjmení, titul: …………………………………………………………………………………………………………………………</w:t>
      </w:r>
    </w:p>
    <w:p w14:paraId="479558F4" w14:textId="77777777" w:rsidR="00E33EB3" w:rsidRPr="00AA0AF3" w:rsidRDefault="00E33EB3" w:rsidP="00E33EB3">
      <w:pPr>
        <w:spacing w:after="0"/>
        <w:rPr>
          <w:rFonts w:cs="Arial"/>
        </w:rPr>
      </w:pPr>
    </w:p>
    <w:p w14:paraId="47825165" w14:textId="77777777" w:rsidR="00E33EB3" w:rsidRPr="00AA0AF3" w:rsidRDefault="00E33EB3" w:rsidP="00E33EB3">
      <w:pPr>
        <w:spacing w:after="120"/>
        <w:rPr>
          <w:rFonts w:cs="Arial"/>
        </w:rPr>
      </w:pPr>
      <w:r w:rsidRPr="00AA0AF3">
        <w:rPr>
          <w:rFonts w:cs="Arial"/>
        </w:rPr>
        <w:t>Datum narození: …………………………………………………………………………………………………………………………………</w:t>
      </w:r>
    </w:p>
    <w:p w14:paraId="6D7977D7" w14:textId="77777777" w:rsidR="00E33EB3" w:rsidRPr="00AA0AF3" w:rsidRDefault="00E33EB3" w:rsidP="00E33EB3">
      <w:pPr>
        <w:spacing w:after="0"/>
        <w:rPr>
          <w:rFonts w:cs="Arial"/>
        </w:rPr>
      </w:pPr>
    </w:p>
    <w:p w14:paraId="67F75F60" w14:textId="77777777" w:rsidR="00E33EB3" w:rsidRPr="00AA0AF3" w:rsidRDefault="00E33EB3" w:rsidP="00E33EB3">
      <w:pPr>
        <w:spacing w:after="120"/>
        <w:rPr>
          <w:rFonts w:cs="Arial"/>
        </w:rPr>
      </w:pPr>
      <w:r w:rsidRPr="00AA0AF3">
        <w:rPr>
          <w:rFonts w:cs="Arial"/>
        </w:rPr>
        <w:t>Adresa: ………………………………………………………………………………………………………………………………………………</w:t>
      </w:r>
    </w:p>
    <w:p w14:paraId="1812D1D9" w14:textId="77777777" w:rsidR="00E33EB3" w:rsidRPr="00AA0AF3" w:rsidRDefault="00E33EB3" w:rsidP="00E33EB3">
      <w:pPr>
        <w:spacing w:after="0"/>
        <w:rPr>
          <w:rFonts w:cs="Arial"/>
        </w:rPr>
      </w:pPr>
    </w:p>
    <w:p w14:paraId="250941DB" w14:textId="26352FD4" w:rsidR="00E33EB3" w:rsidRPr="00AA0AF3" w:rsidRDefault="00E33EB3" w:rsidP="00E33EB3">
      <w:pPr>
        <w:spacing w:after="0"/>
        <w:rPr>
          <w:rFonts w:cs="Arial"/>
        </w:rPr>
      </w:pPr>
      <w:r w:rsidRPr="00AA0AF3">
        <w:rPr>
          <w:rFonts w:cs="Arial"/>
        </w:rPr>
        <w:t>Telefon, e-mail: ………………………………………………………………………………………………………………………………</w:t>
      </w:r>
    </w:p>
    <w:p w14:paraId="6F304818" w14:textId="77777777" w:rsidR="00E33EB3" w:rsidRPr="00AA0AF3" w:rsidRDefault="00E33EB3" w:rsidP="00E33EB3">
      <w:pPr>
        <w:spacing w:after="0"/>
        <w:rPr>
          <w:rFonts w:cs="Arial"/>
        </w:rPr>
      </w:pPr>
    </w:p>
    <w:p w14:paraId="2A4AC33F" w14:textId="77777777" w:rsidR="00E33EB3" w:rsidRPr="00AA0AF3" w:rsidRDefault="00E33EB3" w:rsidP="00E33EB3">
      <w:pPr>
        <w:spacing w:after="0" w:line="360" w:lineRule="auto"/>
        <w:rPr>
          <w:rFonts w:cs="Arial"/>
          <w:b/>
        </w:rPr>
      </w:pPr>
      <w:r w:rsidRPr="00AA0AF3">
        <w:rPr>
          <w:rFonts w:cs="Arial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2194D486" w14:textId="77777777" w:rsidR="00E33EB3" w:rsidRPr="00AA0AF3" w:rsidRDefault="00E33EB3" w:rsidP="00E33EB3">
      <w:pPr>
        <w:spacing w:before="120" w:after="0"/>
        <w:jc w:val="center"/>
        <w:rPr>
          <w:rFonts w:cs="Arial"/>
          <w:b/>
          <w:caps/>
        </w:rPr>
      </w:pPr>
      <w:r w:rsidRPr="00AA0AF3">
        <w:rPr>
          <w:rFonts w:cs="Arial"/>
          <w:b/>
          <w:caps/>
        </w:rPr>
        <w:t>Prohlášení k výběrovému řízení</w:t>
      </w:r>
    </w:p>
    <w:p w14:paraId="65A9EA46" w14:textId="77777777" w:rsidR="00E33EB3" w:rsidRPr="00AA0AF3" w:rsidRDefault="00E33EB3" w:rsidP="00E33EB3">
      <w:pPr>
        <w:spacing w:after="0"/>
        <w:rPr>
          <w:rFonts w:cs="Arial"/>
          <w:caps/>
        </w:rPr>
      </w:pPr>
    </w:p>
    <w:p w14:paraId="428D7837" w14:textId="77777777" w:rsidR="00E33EB3" w:rsidRPr="00AA0AF3" w:rsidRDefault="00E33EB3" w:rsidP="00E33EB3">
      <w:pPr>
        <w:pStyle w:val="Nadpis3"/>
        <w:rPr>
          <w:rFonts w:ascii="Arial" w:hAnsi="Arial" w:cs="Arial"/>
          <w:sz w:val="20"/>
          <w:szCs w:val="20"/>
        </w:rPr>
      </w:pPr>
      <w:r w:rsidRPr="00AA0AF3">
        <w:rPr>
          <w:rStyle w:val="Siln"/>
          <w:rFonts w:ascii="Arial" w:hAnsi="Arial" w:cs="Arial"/>
          <w:sz w:val="20"/>
          <w:szCs w:val="20"/>
        </w:rPr>
        <w:t>Souhlas se zpracováním osobních údajů pro účely výběrového řízení</w:t>
      </w:r>
    </w:p>
    <w:p w14:paraId="4849A854" w14:textId="77777777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Fonts w:ascii="Arial" w:hAnsi="Arial" w:cs="Arial"/>
          <w:sz w:val="20"/>
          <w:szCs w:val="20"/>
        </w:rPr>
        <w:t>Já, níže podepsaný/á,</w:t>
      </w:r>
    </w:p>
    <w:p w14:paraId="4CCB69E5" w14:textId="77777777" w:rsidR="00E33EB3" w:rsidRPr="00AA0AF3" w:rsidRDefault="00E33EB3" w:rsidP="00E33EB3">
      <w:pPr>
        <w:pStyle w:val="Normlnweb"/>
        <w:spacing w:line="276" w:lineRule="auto"/>
        <w:rPr>
          <w:rFonts w:ascii="Arial" w:hAnsi="Arial" w:cs="Arial"/>
          <w:sz w:val="20"/>
          <w:szCs w:val="20"/>
        </w:rPr>
      </w:pPr>
      <w:r w:rsidRPr="00AA0AF3">
        <w:rPr>
          <w:rStyle w:val="Siln"/>
          <w:rFonts w:ascii="Arial" w:hAnsi="Arial" w:cs="Arial"/>
          <w:sz w:val="20"/>
          <w:szCs w:val="20"/>
        </w:rPr>
        <w:t>Jméno a příjmení:</w:t>
      </w:r>
      <w:r w:rsidRPr="00AA0AF3">
        <w:rPr>
          <w:rFonts w:ascii="Arial" w:hAnsi="Arial" w:cs="Arial"/>
          <w:sz w:val="20"/>
          <w:szCs w:val="20"/>
        </w:rPr>
        <w:t xml:space="preserve"> ................................................</w:t>
      </w:r>
      <w:r w:rsidRPr="00AA0AF3">
        <w:rPr>
          <w:rFonts w:ascii="Arial" w:hAnsi="Arial" w:cs="Arial"/>
          <w:sz w:val="20"/>
          <w:szCs w:val="20"/>
        </w:rPr>
        <w:br/>
      </w:r>
      <w:r w:rsidRPr="00AA0AF3">
        <w:rPr>
          <w:rStyle w:val="Siln"/>
          <w:rFonts w:ascii="Arial" w:hAnsi="Arial" w:cs="Arial"/>
          <w:sz w:val="20"/>
          <w:szCs w:val="20"/>
        </w:rPr>
        <w:t>Datum narození:</w:t>
      </w:r>
      <w:r w:rsidRPr="00AA0AF3">
        <w:rPr>
          <w:rFonts w:ascii="Arial" w:hAnsi="Arial" w:cs="Arial"/>
          <w:sz w:val="20"/>
          <w:szCs w:val="20"/>
        </w:rPr>
        <w:t xml:space="preserve"> ..................................................</w:t>
      </w:r>
      <w:r w:rsidRPr="00AA0AF3">
        <w:rPr>
          <w:rFonts w:ascii="Arial" w:hAnsi="Arial" w:cs="Arial"/>
          <w:sz w:val="20"/>
          <w:szCs w:val="20"/>
        </w:rPr>
        <w:br/>
      </w:r>
      <w:r w:rsidRPr="00AA0AF3">
        <w:rPr>
          <w:rStyle w:val="Siln"/>
          <w:rFonts w:ascii="Arial" w:hAnsi="Arial" w:cs="Arial"/>
          <w:sz w:val="20"/>
          <w:szCs w:val="20"/>
        </w:rPr>
        <w:t>Adresa:</w:t>
      </w:r>
      <w:r w:rsidRPr="00AA0AF3">
        <w:rPr>
          <w:rFonts w:ascii="Arial" w:hAnsi="Arial" w:cs="Arial"/>
          <w:sz w:val="20"/>
          <w:szCs w:val="20"/>
        </w:rPr>
        <w:t xml:space="preserve"> .................................................................</w:t>
      </w:r>
      <w:r w:rsidRPr="00AA0AF3">
        <w:rPr>
          <w:rFonts w:ascii="Arial" w:hAnsi="Arial" w:cs="Arial"/>
          <w:sz w:val="20"/>
          <w:szCs w:val="20"/>
        </w:rPr>
        <w:br/>
      </w:r>
      <w:r w:rsidRPr="00AA0AF3">
        <w:rPr>
          <w:rStyle w:val="Siln"/>
          <w:rFonts w:ascii="Arial" w:hAnsi="Arial" w:cs="Arial"/>
          <w:sz w:val="20"/>
          <w:szCs w:val="20"/>
        </w:rPr>
        <w:t>Telefon:</w:t>
      </w:r>
      <w:r w:rsidRPr="00AA0AF3">
        <w:rPr>
          <w:rFonts w:ascii="Arial" w:hAnsi="Arial" w:cs="Arial"/>
          <w:sz w:val="20"/>
          <w:szCs w:val="20"/>
        </w:rPr>
        <w:t xml:space="preserve"> ................................................</w:t>
      </w:r>
      <w:r w:rsidRPr="00AA0AF3">
        <w:rPr>
          <w:rFonts w:ascii="Arial" w:hAnsi="Arial" w:cs="Arial"/>
          <w:sz w:val="20"/>
          <w:szCs w:val="20"/>
        </w:rPr>
        <w:br/>
      </w:r>
      <w:r w:rsidRPr="00AA0AF3">
        <w:rPr>
          <w:rStyle w:val="Siln"/>
          <w:rFonts w:ascii="Arial" w:hAnsi="Arial" w:cs="Arial"/>
          <w:sz w:val="20"/>
          <w:szCs w:val="20"/>
        </w:rPr>
        <w:t>E-mail:</w:t>
      </w:r>
      <w:r w:rsidRPr="00AA0AF3">
        <w:rPr>
          <w:rFonts w:ascii="Arial" w:hAnsi="Arial" w:cs="Arial"/>
          <w:sz w:val="20"/>
          <w:szCs w:val="20"/>
        </w:rPr>
        <w:t xml:space="preserve"> ................................................</w:t>
      </w:r>
    </w:p>
    <w:p w14:paraId="32AA45B1" w14:textId="77777777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Fonts w:ascii="Arial" w:hAnsi="Arial" w:cs="Arial"/>
          <w:sz w:val="20"/>
          <w:szCs w:val="20"/>
        </w:rPr>
        <w:t>tímto uděluji souhlas společnosti:</w:t>
      </w:r>
    </w:p>
    <w:p w14:paraId="4940666D" w14:textId="77777777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Style w:val="Siln"/>
          <w:rFonts w:ascii="Arial" w:hAnsi="Arial" w:cs="Arial"/>
          <w:sz w:val="20"/>
          <w:szCs w:val="20"/>
        </w:rPr>
        <w:t>Muzeum Brněnska, příspěvková organizace</w:t>
      </w:r>
      <w:r w:rsidRPr="00AA0AF3">
        <w:rPr>
          <w:rFonts w:ascii="Arial" w:hAnsi="Arial" w:cs="Arial"/>
          <w:sz w:val="20"/>
          <w:szCs w:val="20"/>
        </w:rPr>
        <w:br/>
      </w:r>
      <w:r w:rsidRPr="00AA0AF3">
        <w:rPr>
          <w:rStyle w:val="Siln"/>
          <w:rFonts w:ascii="Arial" w:hAnsi="Arial" w:cs="Arial"/>
          <w:sz w:val="20"/>
          <w:szCs w:val="20"/>
        </w:rPr>
        <w:t>Sídlo:</w:t>
      </w:r>
      <w:r w:rsidRPr="00AA0AF3">
        <w:rPr>
          <w:rFonts w:ascii="Arial" w:hAnsi="Arial" w:cs="Arial"/>
          <w:sz w:val="20"/>
          <w:szCs w:val="20"/>
        </w:rPr>
        <w:t xml:space="preserve"> Porta coeli 1001, 666 02 Předklášteří</w:t>
      </w:r>
      <w:r w:rsidRPr="00AA0AF3">
        <w:rPr>
          <w:rFonts w:ascii="Arial" w:hAnsi="Arial" w:cs="Arial"/>
          <w:sz w:val="20"/>
          <w:szCs w:val="20"/>
        </w:rPr>
        <w:br/>
      </w:r>
      <w:r w:rsidRPr="00AA0AF3">
        <w:rPr>
          <w:rStyle w:val="Siln"/>
          <w:rFonts w:ascii="Arial" w:hAnsi="Arial" w:cs="Arial"/>
          <w:sz w:val="20"/>
          <w:szCs w:val="20"/>
        </w:rPr>
        <w:t>IČO:</w:t>
      </w:r>
      <w:r w:rsidRPr="00AA0AF3">
        <w:rPr>
          <w:rFonts w:ascii="Arial" w:hAnsi="Arial" w:cs="Arial"/>
          <w:sz w:val="20"/>
          <w:szCs w:val="20"/>
        </w:rPr>
        <w:t xml:space="preserve"> 00089257</w:t>
      </w:r>
    </w:p>
    <w:p w14:paraId="46A6363E" w14:textId="77777777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Fonts w:ascii="Arial" w:hAnsi="Arial" w:cs="Arial"/>
          <w:sz w:val="20"/>
          <w:szCs w:val="20"/>
        </w:rPr>
        <w:t>jakožto správci osobních údajů (dále jen "správce"),</w:t>
      </w:r>
    </w:p>
    <w:p w14:paraId="717BCFC6" w14:textId="77777777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Fonts w:ascii="Arial" w:hAnsi="Arial" w:cs="Arial"/>
          <w:sz w:val="20"/>
          <w:szCs w:val="20"/>
        </w:rPr>
        <w:t xml:space="preserve">k tomu, aby zpracovávala mé osobní údaje uvedené v mém životopise, motivačním dopise a dalších dokumentech, které jsem poskytl/a v souvislosti s účastí ve výběrovém řízení na pozici </w:t>
      </w:r>
      <w:r w:rsidRPr="00AA0AF3">
        <w:rPr>
          <w:rFonts w:ascii="Arial" w:hAnsi="Arial" w:cs="Arial"/>
          <w:b/>
          <w:sz w:val="20"/>
          <w:szCs w:val="20"/>
        </w:rPr>
        <w:t>průvodkyně/průvodce-pokladní</w:t>
      </w:r>
      <w:r w:rsidRPr="00AA0AF3">
        <w:rPr>
          <w:rFonts w:ascii="Arial" w:hAnsi="Arial" w:cs="Arial"/>
          <w:sz w:val="20"/>
          <w:szCs w:val="20"/>
        </w:rPr>
        <w:t>.</w:t>
      </w:r>
    </w:p>
    <w:p w14:paraId="35DEC44F" w14:textId="77777777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Fonts w:ascii="Arial" w:hAnsi="Arial" w:cs="Arial"/>
          <w:sz w:val="20"/>
          <w:szCs w:val="20"/>
        </w:rPr>
        <w:t xml:space="preserve">Tento souhlas uděluji výhradně pro účely výběrového řízení na uvedenou pozici, a to po dobu jeho trvání, nejdéle však po dobu </w:t>
      </w:r>
      <w:r w:rsidRPr="00AA0AF3">
        <w:rPr>
          <w:rStyle w:val="Siln"/>
          <w:rFonts w:ascii="Arial" w:hAnsi="Arial" w:cs="Arial"/>
          <w:sz w:val="20"/>
          <w:szCs w:val="20"/>
        </w:rPr>
        <w:t>6 měsíců</w:t>
      </w:r>
      <w:r w:rsidRPr="00AA0AF3">
        <w:rPr>
          <w:rFonts w:ascii="Arial" w:hAnsi="Arial" w:cs="Arial"/>
          <w:sz w:val="20"/>
          <w:szCs w:val="20"/>
        </w:rPr>
        <w:t xml:space="preserve"> od ukončení výběrového řízení, pokud neudělím souhlas s uchováním údajů pro budoucí pracovní příležitosti.</w:t>
      </w:r>
    </w:p>
    <w:p w14:paraId="3E1DDB66" w14:textId="77777777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Fonts w:ascii="Arial" w:hAnsi="Arial" w:cs="Arial"/>
          <w:sz w:val="20"/>
          <w:szCs w:val="20"/>
        </w:rPr>
        <w:t>Beru na vědomí, že poskytnutí osobních údajů je dobrovolné, že mám právo svůj souhlas kdykoli odvolat, a že mám právo požadovat přístup ke svým osobním údajům, jejich opravu, výmaz nebo omezení zpracování, stejně jako podat stížnost u Úřadu pro ochranu osobních údajů.</w:t>
      </w:r>
    </w:p>
    <w:p w14:paraId="1A76A396" w14:textId="16506B68" w:rsidR="00E33EB3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Fonts w:ascii="Arial" w:hAnsi="Arial" w:cs="Arial"/>
          <w:sz w:val="20"/>
          <w:szCs w:val="20"/>
        </w:rPr>
        <w:t>V ...........................................</w:t>
      </w:r>
      <w:r w:rsidR="004276C9">
        <w:rPr>
          <w:rFonts w:ascii="Arial" w:hAnsi="Arial" w:cs="Arial"/>
          <w:sz w:val="20"/>
          <w:szCs w:val="20"/>
        </w:rPr>
        <w:t xml:space="preserve"> </w:t>
      </w:r>
      <w:r w:rsidRPr="00AA0AF3">
        <w:rPr>
          <w:rFonts w:ascii="Arial" w:hAnsi="Arial" w:cs="Arial"/>
          <w:sz w:val="20"/>
          <w:szCs w:val="20"/>
        </w:rPr>
        <w:t xml:space="preserve"> dne ...........................</w:t>
      </w:r>
    </w:p>
    <w:p w14:paraId="546E6890" w14:textId="77777777" w:rsidR="0091632A" w:rsidRPr="00AA0AF3" w:rsidRDefault="00E33EB3" w:rsidP="00E33EB3">
      <w:pPr>
        <w:pStyle w:val="Normlnweb"/>
        <w:rPr>
          <w:rFonts w:ascii="Arial" w:hAnsi="Arial" w:cs="Arial"/>
          <w:sz w:val="20"/>
          <w:szCs w:val="20"/>
        </w:rPr>
      </w:pPr>
      <w:r w:rsidRPr="00AA0AF3">
        <w:rPr>
          <w:rStyle w:val="Siln"/>
          <w:rFonts w:ascii="Arial" w:hAnsi="Arial" w:cs="Arial"/>
          <w:sz w:val="20"/>
          <w:szCs w:val="20"/>
        </w:rPr>
        <w:t>Podpis uchazeče:</w:t>
      </w:r>
      <w:r w:rsidRPr="00AA0AF3">
        <w:rPr>
          <w:rFonts w:ascii="Arial" w:hAnsi="Arial" w:cs="Arial"/>
          <w:sz w:val="20"/>
          <w:szCs w:val="20"/>
        </w:rPr>
        <w:t xml:space="preserve"> ....................................................</w:t>
      </w:r>
    </w:p>
    <w:sectPr w:rsidR="0091632A" w:rsidRPr="00AA0AF3" w:rsidSect="00E41117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F153C"/>
    <w:multiLevelType w:val="hybridMultilevel"/>
    <w:tmpl w:val="73005C6E"/>
    <w:lvl w:ilvl="0" w:tplc="571E6D7C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97B79"/>
    <w:multiLevelType w:val="singleLevel"/>
    <w:tmpl w:val="571E6D7C"/>
    <w:lvl w:ilvl="0">
      <w:start w:val="1"/>
      <w:numFmt w:val="bullet"/>
      <w:lvlText w:val="►"/>
      <w:lvlJc w:val="left"/>
      <w:pPr>
        <w:tabs>
          <w:tab w:val="num" w:pos="454"/>
        </w:tabs>
        <w:ind w:left="454" w:hanging="454"/>
      </w:pPr>
      <w:rPr>
        <w:rFonts w:ascii="Lucida Console" w:hAnsi="Lucida Console" w:hint="default"/>
      </w:rPr>
    </w:lvl>
  </w:abstractNum>
  <w:abstractNum w:abstractNumId="2" w15:restartNumberingAfterBreak="0">
    <w:nsid w:val="6F6C4CE5"/>
    <w:multiLevelType w:val="hybridMultilevel"/>
    <w:tmpl w:val="7B2A62C4"/>
    <w:lvl w:ilvl="0" w:tplc="571E6D7C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70CB"/>
    <w:multiLevelType w:val="hybridMultilevel"/>
    <w:tmpl w:val="B20882A6"/>
    <w:lvl w:ilvl="0" w:tplc="571E6D7C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75">
    <w:abstractNumId w:val="1"/>
  </w:num>
  <w:num w:numId="2" w16cid:durableId="542058324">
    <w:abstractNumId w:val="2"/>
  </w:num>
  <w:num w:numId="3" w16cid:durableId="1783574630">
    <w:abstractNumId w:val="0"/>
  </w:num>
  <w:num w:numId="4" w16cid:durableId="1831798006">
    <w:abstractNumId w:val="3"/>
  </w:num>
  <w:num w:numId="5" w16cid:durableId="47537330">
    <w:abstractNumId w:val="2"/>
  </w:num>
  <w:num w:numId="6" w16cid:durableId="67472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44"/>
    <w:rsid w:val="000219E2"/>
    <w:rsid w:val="00023103"/>
    <w:rsid w:val="00067BFE"/>
    <w:rsid w:val="000D0E70"/>
    <w:rsid w:val="001401D0"/>
    <w:rsid w:val="001744C4"/>
    <w:rsid w:val="00195F44"/>
    <w:rsid w:val="001C77F4"/>
    <w:rsid w:val="002C1AA9"/>
    <w:rsid w:val="003B2505"/>
    <w:rsid w:val="003D5F76"/>
    <w:rsid w:val="003E5B61"/>
    <w:rsid w:val="00426422"/>
    <w:rsid w:val="004276C9"/>
    <w:rsid w:val="00435BE0"/>
    <w:rsid w:val="0046535D"/>
    <w:rsid w:val="004733CF"/>
    <w:rsid w:val="00482C24"/>
    <w:rsid w:val="004E4F1B"/>
    <w:rsid w:val="00551247"/>
    <w:rsid w:val="00560416"/>
    <w:rsid w:val="00572CC4"/>
    <w:rsid w:val="005B0454"/>
    <w:rsid w:val="00672736"/>
    <w:rsid w:val="0067537F"/>
    <w:rsid w:val="006A58E9"/>
    <w:rsid w:val="00700358"/>
    <w:rsid w:val="00702450"/>
    <w:rsid w:val="008046B3"/>
    <w:rsid w:val="008B5B9F"/>
    <w:rsid w:val="0091632A"/>
    <w:rsid w:val="00961EC6"/>
    <w:rsid w:val="0098543A"/>
    <w:rsid w:val="00A467B2"/>
    <w:rsid w:val="00AA0AF3"/>
    <w:rsid w:val="00B34EA3"/>
    <w:rsid w:val="00B60039"/>
    <w:rsid w:val="00B7295C"/>
    <w:rsid w:val="00B97569"/>
    <w:rsid w:val="00BA2999"/>
    <w:rsid w:val="00BA6027"/>
    <w:rsid w:val="00BC01B4"/>
    <w:rsid w:val="00BC59D5"/>
    <w:rsid w:val="00C305B2"/>
    <w:rsid w:val="00D0586A"/>
    <w:rsid w:val="00DB66C1"/>
    <w:rsid w:val="00E24E5C"/>
    <w:rsid w:val="00E33EB3"/>
    <w:rsid w:val="00E41117"/>
    <w:rsid w:val="00E41D44"/>
    <w:rsid w:val="00E65E71"/>
    <w:rsid w:val="00E85DC9"/>
    <w:rsid w:val="00EF4125"/>
    <w:rsid w:val="00FA10C0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E6E2"/>
  <w15:docId w15:val="{66BED8B7-87A6-4012-BC1F-4DCB356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F44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E33EB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99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7295C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3E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E33E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33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nemeckova</cp:lastModifiedBy>
  <cp:revision>31</cp:revision>
  <cp:lastPrinted>2022-02-16T11:13:00Z</cp:lastPrinted>
  <dcterms:created xsi:type="dcterms:W3CDTF">2025-11-19T10:03:00Z</dcterms:created>
  <dcterms:modified xsi:type="dcterms:W3CDTF">2025-11-21T05:58:00Z</dcterms:modified>
</cp:coreProperties>
</file>