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CF4AA" w14:textId="77777777" w:rsidR="001A5C79" w:rsidRPr="00AB5EFD" w:rsidRDefault="00122C5D" w:rsidP="008614E4">
      <w:pPr>
        <w:pStyle w:val="Normlnweb"/>
        <w:spacing w:before="0" w:beforeAutospacing="0" w:after="0" w:afterAutospacing="0"/>
        <w:rPr>
          <w:rStyle w:val="Siln"/>
        </w:rPr>
      </w:pPr>
      <w:r w:rsidRPr="00AB5EFD">
        <w:rPr>
          <w:rStyle w:val="Siln"/>
        </w:rPr>
        <w:t>TISKOVÁ ZPRÁVA</w:t>
      </w:r>
    </w:p>
    <w:p w14:paraId="5E02E0BE" w14:textId="1C4D8E55" w:rsidR="004627AA" w:rsidRPr="00AB5EFD" w:rsidRDefault="00407B60" w:rsidP="008614E4">
      <w:pPr>
        <w:pStyle w:val="Normlnweb"/>
        <w:spacing w:before="0" w:beforeAutospacing="0" w:after="0" w:afterAutospacing="0"/>
        <w:rPr>
          <w:rStyle w:val="Siln"/>
        </w:rPr>
      </w:pPr>
      <w:r w:rsidRPr="00407B60">
        <w:t>16</w:t>
      </w:r>
      <w:r w:rsidR="008614E4" w:rsidRPr="00407B60">
        <w:t xml:space="preserve">. </w:t>
      </w:r>
      <w:r w:rsidR="00022639" w:rsidRPr="00407B60">
        <w:t>září</w:t>
      </w:r>
      <w:r w:rsidR="001A5C79" w:rsidRPr="00407B60">
        <w:t xml:space="preserve"> 202</w:t>
      </w:r>
      <w:r w:rsidR="00022639" w:rsidRPr="00407B60">
        <w:t>6</w:t>
      </w:r>
    </w:p>
    <w:p w14:paraId="2F74C1B3" w14:textId="77777777" w:rsidR="00B03CC3" w:rsidRPr="00AB5EFD" w:rsidRDefault="00122C5D" w:rsidP="00B03CC3">
      <w:pPr>
        <w:pStyle w:val="Normlnweb"/>
        <w:spacing w:before="0" w:beforeAutospacing="0" w:after="0" w:afterAutospacing="0"/>
        <w:jc w:val="both"/>
        <w:rPr>
          <w:rStyle w:val="Siln"/>
          <w:b w:val="0"/>
          <w:bCs w:val="0"/>
        </w:rPr>
      </w:pPr>
      <w:r w:rsidRPr="00AB5EFD">
        <w:rPr>
          <w:rStyle w:val="Siln"/>
        </w:rPr>
        <w:br/>
      </w:r>
      <w:r w:rsidR="008614E4" w:rsidRPr="008614E4">
        <w:rPr>
          <w:rStyle w:val="Siln"/>
          <w:b w:val="0"/>
        </w:rPr>
        <w:t xml:space="preserve">Nová </w:t>
      </w:r>
      <w:r w:rsidR="00022639">
        <w:rPr>
          <w:rStyle w:val="Siln"/>
          <w:b w:val="0"/>
        </w:rPr>
        <w:t>výstava</w:t>
      </w:r>
      <w:r w:rsidR="008614E4" w:rsidRPr="008614E4">
        <w:rPr>
          <w:rStyle w:val="Siln"/>
          <w:b w:val="0"/>
        </w:rPr>
        <w:t xml:space="preserve"> </w:t>
      </w:r>
      <w:r w:rsidR="00022639">
        <w:rPr>
          <w:rStyle w:val="Siln"/>
        </w:rPr>
        <w:t>Zobrazit svět!</w:t>
      </w:r>
      <w:r w:rsidR="008614E4" w:rsidRPr="008614E4">
        <w:rPr>
          <w:rStyle w:val="Siln"/>
        </w:rPr>
        <w:t xml:space="preserve"> </w:t>
      </w:r>
      <w:r w:rsidR="00022639">
        <w:rPr>
          <w:rStyle w:val="Siln"/>
        </w:rPr>
        <w:t>Historické mapy z rajhradské klášterní sbírky</w:t>
      </w:r>
      <w:r w:rsidR="008614E4" w:rsidRPr="008614E4">
        <w:rPr>
          <w:rStyle w:val="Siln"/>
          <w:b w:val="0"/>
        </w:rPr>
        <w:t xml:space="preserve"> přibližuje </w:t>
      </w:r>
      <w:r w:rsidR="00022639">
        <w:rPr>
          <w:rStyle w:val="Siln"/>
          <w:b w:val="0"/>
        </w:rPr>
        <w:t>kartografické umění minulých staletí</w:t>
      </w:r>
      <w:r w:rsidR="00000000">
        <w:pict w14:anchorId="5A3300C0">
          <v:rect id="_x0000_i1025" style="width:0;height:1.5pt" o:hralign="center" o:hrstd="t" o:hr="t" fillcolor="#a0a0a0" stroked="f"/>
        </w:pict>
      </w:r>
    </w:p>
    <w:p w14:paraId="2D37C05A" w14:textId="77777777" w:rsidR="00F4205F" w:rsidRPr="00AB5EFD" w:rsidRDefault="00F4205F" w:rsidP="00607079">
      <w:pPr>
        <w:pStyle w:val="Normlnweb"/>
        <w:spacing w:before="0" w:beforeAutospacing="0" w:after="0" w:afterAutospacing="0"/>
        <w:rPr>
          <w:rStyle w:val="Siln"/>
          <w:b w:val="0"/>
        </w:rPr>
      </w:pPr>
      <w:r w:rsidRPr="00AB5EFD">
        <w:rPr>
          <w:rStyle w:val="Siln"/>
        </w:rPr>
        <w:t>Pořadatel:</w:t>
      </w:r>
      <w:r w:rsidRPr="00AB5EFD">
        <w:rPr>
          <w:rStyle w:val="Siln"/>
          <w:b w:val="0"/>
        </w:rPr>
        <w:t xml:space="preserve"> Muzeum Brněnska, příspěvková organizace</w:t>
      </w:r>
    </w:p>
    <w:p w14:paraId="4EDB0BBE" w14:textId="77777777" w:rsidR="00F4205F" w:rsidRPr="00AB5EFD" w:rsidRDefault="00F4205F" w:rsidP="00607079">
      <w:pPr>
        <w:pStyle w:val="Normlnweb"/>
        <w:spacing w:before="0" w:beforeAutospacing="0" w:after="0" w:afterAutospacing="0"/>
        <w:rPr>
          <w:rStyle w:val="Siln"/>
          <w:b w:val="0"/>
        </w:rPr>
      </w:pPr>
      <w:r w:rsidRPr="00AB5EFD">
        <w:rPr>
          <w:rStyle w:val="Siln"/>
        </w:rPr>
        <w:t>Místo konání:</w:t>
      </w:r>
      <w:r w:rsidRPr="00AB5EFD">
        <w:rPr>
          <w:rStyle w:val="Siln"/>
          <w:b w:val="0"/>
        </w:rPr>
        <w:t xml:space="preserve"> </w:t>
      </w:r>
      <w:r w:rsidRPr="00AB5EFD">
        <w:t>Památník písemnictví na Moravě, Klášter 1, 664 61 Rajhrad</w:t>
      </w:r>
    </w:p>
    <w:p w14:paraId="445E6A10" w14:textId="77777777" w:rsidR="007E47DD" w:rsidRDefault="00F4205F" w:rsidP="00607079">
      <w:pPr>
        <w:pStyle w:val="Normlnweb"/>
        <w:spacing w:before="0" w:beforeAutospacing="0" w:after="0" w:afterAutospacing="0"/>
        <w:rPr>
          <w:rStyle w:val="Siln"/>
          <w:b w:val="0"/>
        </w:rPr>
      </w:pPr>
      <w:r w:rsidRPr="00AB5EFD">
        <w:rPr>
          <w:rStyle w:val="Siln"/>
        </w:rPr>
        <w:t>Termín konání</w:t>
      </w:r>
      <w:r w:rsidR="008614E4">
        <w:rPr>
          <w:rStyle w:val="Siln"/>
        </w:rPr>
        <w:t xml:space="preserve"> vernisáže</w:t>
      </w:r>
      <w:r w:rsidRPr="00AB5EFD">
        <w:rPr>
          <w:rStyle w:val="Siln"/>
        </w:rPr>
        <w:t>:</w:t>
      </w:r>
      <w:r w:rsidR="008614E4">
        <w:rPr>
          <w:rStyle w:val="Siln"/>
          <w:b w:val="0"/>
        </w:rPr>
        <w:t xml:space="preserve"> </w:t>
      </w:r>
      <w:r w:rsidR="00022639">
        <w:rPr>
          <w:rStyle w:val="Siln"/>
          <w:b w:val="0"/>
        </w:rPr>
        <w:t>17</w:t>
      </w:r>
      <w:r w:rsidR="008614E4">
        <w:rPr>
          <w:rStyle w:val="Siln"/>
          <w:b w:val="0"/>
        </w:rPr>
        <w:t xml:space="preserve">. </w:t>
      </w:r>
      <w:r w:rsidR="00022639">
        <w:rPr>
          <w:rStyle w:val="Siln"/>
          <w:b w:val="0"/>
        </w:rPr>
        <w:t>září</w:t>
      </w:r>
      <w:r w:rsidR="008614E4">
        <w:rPr>
          <w:rStyle w:val="Siln"/>
          <w:b w:val="0"/>
        </w:rPr>
        <w:t xml:space="preserve"> 202</w:t>
      </w:r>
      <w:r w:rsidR="00022639">
        <w:rPr>
          <w:rStyle w:val="Siln"/>
          <w:b w:val="0"/>
        </w:rPr>
        <w:t>6</w:t>
      </w:r>
      <w:r w:rsidR="008614E4">
        <w:rPr>
          <w:rStyle w:val="Siln"/>
          <w:b w:val="0"/>
        </w:rPr>
        <w:t>, v 17 hodin</w:t>
      </w:r>
    </w:p>
    <w:p w14:paraId="7517D32F" w14:textId="77777777" w:rsidR="00022639" w:rsidRPr="00022639" w:rsidRDefault="00022639" w:rsidP="00607079">
      <w:pPr>
        <w:pStyle w:val="Normlnweb"/>
        <w:spacing w:before="0" w:beforeAutospacing="0" w:after="0" w:afterAutospacing="0"/>
        <w:rPr>
          <w:rStyle w:val="Siln"/>
          <w:b w:val="0"/>
        </w:rPr>
      </w:pPr>
      <w:r>
        <w:rPr>
          <w:rStyle w:val="Siln"/>
        </w:rPr>
        <w:t xml:space="preserve">Termín výstavy: </w:t>
      </w:r>
      <w:r>
        <w:rPr>
          <w:rStyle w:val="Siln"/>
          <w:b w:val="0"/>
        </w:rPr>
        <w:t xml:space="preserve">17. září </w:t>
      </w:r>
      <w:r w:rsidR="00C10E41">
        <w:rPr>
          <w:rStyle w:val="Siln"/>
          <w:b w:val="0"/>
        </w:rPr>
        <w:t>–</w:t>
      </w:r>
      <w:r>
        <w:rPr>
          <w:rStyle w:val="Siln"/>
          <w:b w:val="0"/>
        </w:rPr>
        <w:t xml:space="preserve"> </w:t>
      </w:r>
      <w:r w:rsidR="00C10E41">
        <w:rPr>
          <w:rStyle w:val="Siln"/>
          <w:b w:val="0"/>
        </w:rPr>
        <w:t>22. listopadu 2026</w:t>
      </w:r>
    </w:p>
    <w:tbl>
      <w:tblPr>
        <w:tblStyle w:val="Mkatabulky"/>
        <w:tblpPr w:leftFromText="141" w:rightFromText="141" w:vertAnchor="text" w:horzAnchor="page" w:tblpX="3523" w:tblpY="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7"/>
        <w:gridCol w:w="2087"/>
        <w:gridCol w:w="2087"/>
      </w:tblGrid>
      <w:tr w:rsidR="007E47DD" w14:paraId="07087563" w14:textId="77777777" w:rsidTr="007E47DD">
        <w:trPr>
          <w:trHeight w:val="319"/>
        </w:trPr>
        <w:tc>
          <w:tcPr>
            <w:tcW w:w="2087" w:type="dxa"/>
          </w:tcPr>
          <w:p w14:paraId="2E0D9714" w14:textId="77777777" w:rsidR="007E47DD" w:rsidRPr="007E47DD" w:rsidRDefault="00C10E41" w:rsidP="00C10E41">
            <w:pPr>
              <w:pStyle w:val="Normlnweb"/>
              <w:spacing w:before="0" w:beforeAutospacing="0" w:after="0" w:afterAutospacing="0"/>
              <w:rPr>
                <w:rStyle w:val="Siln"/>
                <w:b w:val="0"/>
              </w:rPr>
            </w:pPr>
            <w:r>
              <w:rPr>
                <w:rStyle w:val="Siln"/>
              </w:rPr>
              <w:t>září a říjen</w:t>
            </w:r>
          </w:p>
        </w:tc>
        <w:tc>
          <w:tcPr>
            <w:tcW w:w="2087" w:type="dxa"/>
          </w:tcPr>
          <w:p w14:paraId="5A69AE69" w14:textId="77777777" w:rsidR="007E47DD" w:rsidRPr="007E47DD" w:rsidRDefault="0095179A" w:rsidP="007E47DD">
            <w:pPr>
              <w:rPr>
                <w:rStyle w:val="Sil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iln"/>
                <w:rFonts w:ascii="Times New Roman" w:hAnsi="Times New Roman" w:cs="Times New Roman"/>
                <w:sz w:val="24"/>
                <w:szCs w:val="24"/>
              </w:rPr>
              <w:t>ú</w:t>
            </w:r>
            <w:r w:rsidR="007E47DD" w:rsidRPr="007E47DD">
              <w:rPr>
                <w:rStyle w:val="Siln"/>
                <w:rFonts w:ascii="Times New Roman" w:hAnsi="Times New Roman" w:cs="Times New Roman"/>
                <w:sz w:val="24"/>
                <w:szCs w:val="24"/>
              </w:rPr>
              <w:t xml:space="preserve">terý – neděle </w:t>
            </w:r>
          </w:p>
        </w:tc>
        <w:tc>
          <w:tcPr>
            <w:tcW w:w="2087" w:type="dxa"/>
          </w:tcPr>
          <w:p w14:paraId="2354CB50" w14:textId="77777777" w:rsidR="007E47DD" w:rsidRPr="007E47DD" w:rsidRDefault="00130ABF" w:rsidP="00C10E41">
            <w:pPr>
              <w:pStyle w:val="Normlnweb"/>
              <w:spacing w:before="0" w:beforeAutospacing="0" w:after="0" w:afterAutospacing="0"/>
              <w:rPr>
                <w:rStyle w:val="Siln"/>
                <w:b w:val="0"/>
              </w:rPr>
            </w:pPr>
            <w:r>
              <w:rPr>
                <w:rStyle w:val="Siln"/>
                <w:b w:val="0"/>
              </w:rPr>
              <w:t>9:00-</w:t>
            </w:r>
            <w:r w:rsidR="007E47DD" w:rsidRPr="007E47DD">
              <w:rPr>
                <w:rStyle w:val="Siln"/>
                <w:b w:val="0"/>
              </w:rPr>
              <w:t xml:space="preserve"> 1</w:t>
            </w:r>
            <w:r w:rsidR="00C10E41">
              <w:rPr>
                <w:rStyle w:val="Siln"/>
                <w:b w:val="0"/>
              </w:rPr>
              <w:t>7</w:t>
            </w:r>
            <w:r w:rsidR="007E47DD" w:rsidRPr="007E47DD">
              <w:rPr>
                <w:rStyle w:val="Siln"/>
                <w:b w:val="0"/>
              </w:rPr>
              <w:t>:00</w:t>
            </w:r>
          </w:p>
        </w:tc>
      </w:tr>
      <w:tr w:rsidR="007E47DD" w14:paraId="6E598324" w14:textId="77777777" w:rsidTr="007E47DD">
        <w:trPr>
          <w:trHeight w:val="337"/>
        </w:trPr>
        <w:tc>
          <w:tcPr>
            <w:tcW w:w="2087" w:type="dxa"/>
          </w:tcPr>
          <w:p w14:paraId="6A8C08B7" w14:textId="77777777" w:rsidR="007E47DD" w:rsidRPr="007E47DD" w:rsidRDefault="00C10E41" w:rsidP="007E47DD">
            <w:pPr>
              <w:pStyle w:val="Normlnweb"/>
              <w:spacing w:before="0" w:beforeAutospacing="0" w:after="0" w:afterAutospacing="0"/>
              <w:rPr>
                <w:rStyle w:val="Siln"/>
                <w:b w:val="0"/>
              </w:rPr>
            </w:pPr>
            <w:r>
              <w:rPr>
                <w:rStyle w:val="Siln"/>
              </w:rPr>
              <w:t>listopad</w:t>
            </w:r>
          </w:p>
        </w:tc>
        <w:tc>
          <w:tcPr>
            <w:tcW w:w="2087" w:type="dxa"/>
          </w:tcPr>
          <w:p w14:paraId="193745B3" w14:textId="77777777" w:rsidR="007E47DD" w:rsidRPr="007E47DD" w:rsidRDefault="0095179A" w:rsidP="007E47DD">
            <w:pPr>
              <w:rPr>
                <w:rStyle w:val="Sil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iln"/>
                <w:rFonts w:ascii="Times New Roman" w:hAnsi="Times New Roman" w:cs="Times New Roman"/>
                <w:sz w:val="24"/>
                <w:szCs w:val="24"/>
              </w:rPr>
              <w:t>ú</w:t>
            </w:r>
            <w:r w:rsidR="007E47DD" w:rsidRPr="007E47DD">
              <w:rPr>
                <w:rStyle w:val="Siln"/>
                <w:rFonts w:ascii="Times New Roman" w:hAnsi="Times New Roman" w:cs="Times New Roman"/>
                <w:sz w:val="24"/>
                <w:szCs w:val="24"/>
              </w:rPr>
              <w:t>terý – neděle</w:t>
            </w:r>
          </w:p>
        </w:tc>
        <w:tc>
          <w:tcPr>
            <w:tcW w:w="2087" w:type="dxa"/>
          </w:tcPr>
          <w:p w14:paraId="7879A91C" w14:textId="77777777" w:rsidR="007E47DD" w:rsidRPr="007E47DD" w:rsidRDefault="00130ABF" w:rsidP="00C10E41">
            <w:pPr>
              <w:pStyle w:val="Normlnweb"/>
              <w:spacing w:before="0" w:beforeAutospacing="0" w:after="0" w:afterAutospacing="0"/>
              <w:rPr>
                <w:rStyle w:val="Siln"/>
                <w:b w:val="0"/>
              </w:rPr>
            </w:pPr>
            <w:r>
              <w:rPr>
                <w:rStyle w:val="Siln"/>
                <w:b w:val="0"/>
              </w:rPr>
              <w:t xml:space="preserve">9:00- </w:t>
            </w:r>
            <w:r w:rsidR="007E47DD" w:rsidRPr="007E47DD">
              <w:rPr>
                <w:rStyle w:val="Siln"/>
                <w:b w:val="0"/>
              </w:rPr>
              <w:t>1</w:t>
            </w:r>
            <w:r w:rsidR="00C10E41">
              <w:rPr>
                <w:rStyle w:val="Siln"/>
                <w:b w:val="0"/>
              </w:rPr>
              <w:t>6</w:t>
            </w:r>
            <w:r w:rsidR="007E47DD" w:rsidRPr="007E47DD">
              <w:rPr>
                <w:rStyle w:val="Siln"/>
                <w:b w:val="0"/>
              </w:rPr>
              <w:t>:00</w:t>
            </w:r>
          </w:p>
        </w:tc>
      </w:tr>
    </w:tbl>
    <w:p w14:paraId="7B08F289" w14:textId="77777777" w:rsidR="00F4205F" w:rsidRDefault="007E47DD" w:rsidP="007E47DD">
      <w:pPr>
        <w:pStyle w:val="Normlnweb"/>
        <w:spacing w:before="0" w:beforeAutospacing="0" w:after="0" w:afterAutospacing="0"/>
        <w:rPr>
          <w:rStyle w:val="Siln"/>
          <w:b w:val="0"/>
        </w:rPr>
      </w:pPr>
      <w:r>
        <w:rPr>
          <w:rStyle w:val="Siln"/>
        </w:rPr>
        <w:t>Otevírací doba</w:t>
      </w:r>
      <w:r w:rsidR="00AB5EFD">
        <w:rPr>
          <w:rStyle w:val="Siln"/>
        </w:rPr>
        <w:t>:</w:t>
      </w:r>
      <w:r>
        <w:rPr>
          <w:rStyle w:val="Siln"/>
        </w:rPr>
        <w:t xml:space="preserve"> </w:t>
      </w:r>
    </w:p>
    <w:p w14:paraId="214D78B8" w14:textId="77777777" w:rsidR="007E47DD" w:rsidRDefault="007E47DD" w:rsidP="007E47DD">
      <w:pPr>
        <w:pStyle w:val="Normlnweb"/>
        <w:spacing w:before="0" w:beforeAutospacing="0" w:after="0" w:afterAutospacing="0"/>
        <w:ind w:left="1416"/>
        <w:rPr>
          <w:rStyle w:val="Siln"/>
          <w:b w:val="0"/>
        </w:rPr>
      </w:pPr>
    </w:p>
    <w:p w14:paraId="341CE391" w14:textId="77777777" w:rsidR="007E47DD" w:rsidRPr="00AB5EFD" w:rsidRDefault="007E47DD" w:rsidP="007E47DD">
      <w:pPr>
        <w:pStyle w:val="Normlnweb"/>
        <w:spacing w:before="0" w:beforeAutospacing="0" w:after="0" w:afterAutospacing="0"/>
        <w:ind w:left="1416"/>
        <w:rPr>
          <w:rStyle w:val="Siln"/>
          <w:b w:val="0"/>
        </w:rPr>
      </w:pPr>
    </w:p>
    <w:p w14:paraId="5352F868" w14:textId="77777777" w:rsidR="00AB5EFD" w:rsidRPr="00AB5EFD" w:rsidRDefault="00000000" w:rsidP="00B03CC3">
      <w:pPr>
        <w:pStyle w:val="Normlnweb"/>
        <w:spacing w:before="0" w:beforeAutospacing="0" w:after="0" w:afterAutospacing="0"/>
        <w:jc w:val="both"/>
        <w:rPr>
          <w:rStyle w:val="Siln"/>
          <w:b w:val="0"/>
        </w:rPr>
      </w:pPr>
      <w:r>
        <w:pict w14:anchorId="71B09BD7">
          <v:rect id="_x0000_i1026" style="width:0;height:1.5pt" o:hralign="center" o:hrstd="t" o:hr="t" fillcolor="#a0a0a0" stroked="f"/>
        </w:pict>
      </w:r>
    </w:p>
    <w:p w14:paraId="3110999B" w14:textId="77777777" w:rsidR="008614E4" w:rsidRPr="008614E4" w:rsidRDefault="00B47470" w:rsidP="008614E4">
      <w:pPr>
        <w:widowControl w:val="0"/>
        <w:suppressAutoHyphens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 polovině září</w:t>
      </w:r>
      <w:r w:rsidR="008614E4" w:rsidRPr="008614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se otevírá v </w:t>
      </w:r>
      <w:r w:rsidR="008614E4" w:rsidRPr="008614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Památníku písemnictví na Moravě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podzimní výstava, která bude zaměřena na</w:t>
      </w:r>
      <w:r w:rsidR="00A052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krásu starých map.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Přijďte objevit krásu kartografického umění minulosti a proniknout do rozmanitého světa, který historické mapy představují. </w:t>
      </w:r>
    </w:p>
    <w:p w14:paraId="64E19165" w14:textId="6EDFD7BE" w:rsidR="00423AF9" w:rsidRDefault="008614E4" w:rsidP="008614E4">
      <w:pPr>
        <w:widowControl w:val="0"/>
        <w:suppressAutoHyphens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4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Návštěvníci si mohou prohlédnout řadu unikátních exponátů, například </w:t>
      </w:r>
      <w:r w:rsidR="00B4747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pestrobarevné atlasy z počátku 17. století, mapu Ameriky, na nichž je Kalifornie zobrazena jako ostrov, nebo </w:t>
      </w:r>
      <w:r w:rsidR="00407B60">
        <w:rPr>
          <w:rFonts w:ascii="Times New Roman" w:eastAsia="Times New Roman" w:hAnsi="Times New Roman" w:cs="Times New Roman"/>
          <w:sz w:val="24"/>
          <w:szCs w:val="24"/>
          <w:lang w:eastAsia="cs-CZ"/>
        </w:rPr>
        <w:t>knihu, podle níž říkáme souboru map „atlas“</w:t>
      </w:r>
      <w:r w:rsidR="00B4747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8614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B4747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Nemusíte mít přitom obavu, že mapám nerozumíte. </w:t>
      </w:r>
      <w:r w:rsidRPr="008614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Tvůrci </w:t>
      </w:r>
      <w:r w:rsidR="00B47470">
        <w:rPr>
          <w:rFonts w:ascii="Times New Roman" w:eastAsia="Times New Roman" w:hAnsi="Times New Roman" w:cs="Times New Roman"/>
          <w:sz w:val="24"/>
          <w:szCs w:val="24"/>
          <w:lang w:eastAsia="cs-CZ"/>
        </w:rPr>
        <w:t>výstavy</w:t>
      </w:r>
      <w:r w:rsidRPr="008614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měli na zřeteli, aby </w:t>
      </w:r>
      <w:r w:rsidR="00423AF9">
        <w:rPr>
          <w:rFonts w:ascii="Times New Roman" w:eastAsia="Times New Roman" w:hAnsi="Times New Roman" w:cs="Times New Roman"/>
          <w:sz w:val="24"/>
          <w:szCs w:val="24"/>
          <w:lang w:eastAsia="cs-CZ"/>
        </w:rPr>
        <w:t>bylo každé vystavené kartografické dílo opatřeno krátkým komentářem, který návštěvníka upozorní, čím je zajímavé a čeho je dobré si všimnout.</w:t>
      </w:r>
    </w:p>
    <w:p w14:paraId="3C93B179" w14:textId="77777777" w:rsidR="008614E4" w:rsidRPr="008614E4" w:rsidRDefault="008614E4" w:rsidP="008614E4">
      <w:pPr>
        <w:widowControl w:val="0"/>
        <w:suppressAutoHyphens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4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23AF9">
        <w:rPr>
          <w:rFonts w:ascii="Times New Roman" w:eastAsia="Times New Roman" w:hAnsi="Times New Roman" w:cs="Times New Roman"/>
          <w:sz w:val="24"/>
          <w:szCs w:val="24"/>
          <w:lang w:eastAsia="cs-CZ"/>
        </w:rPr>
        <w:t>Veškeré vystavené exponáty pocházejí z jednoho zdroje – z</w:t>
      </w:r>
      <w:r w:rsidR="00AD353B">
        <w:rPr>
          <w:rFonts w:ascii="Times New Roman" w:eastAsia="Times New Roman" w:hAnsi="Times New Roman" w:cs="Times New Roman"/>
          <w:sz w:val="24"/>
          <w:szCs w:val="24"/>
          <w:lang w:eastAsia="cs-CZ"/>
        </w:rPr>
        <w:t> mapové sbírky</w:t>
      </w:r>
      <w:r w:rsidR="00423AF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benediktinského kláštera v Rajhradě. Jedná se o významnou soukromou </w:t>
      </w:r>
      <w:r w:rsidR="00AD353B">
        <w:rPr>
          <w:rFonts w:ascii="Times New Roman" w:eastAsia="Times New Roman" w:hAnsi="Times New Roman" w:cs="Times New Roman"/>
          <w:sz w:val="24"/>
          <w:szCs w:val="24"/>
          <w:lang w:eastAsia="cs-CZ"/>
        </w:rPr>
        <w:t>kolekci</w:t>
      </w:r>
      <w:r w:rsidR="00423AF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čítající více než 1100 kusů map a atlasů, pocházejících ze 17. až 19. století. Benediktini však </w:t>
      </w:r>
      <w:r w:rsidR="002B7F50">
        <w:rPr>
          <w:rFonts w:ascii="Times New Roman" w:eastAsia="Times New Roman" w:hAnsi="Times New Roman" w:cs="Times New Roman"/>
          <w:sz w:val="24"/>
          <w:szCs w:val="24"/>
          <w:lang w:eastAsia="cs-CZ"/>
        </w:rPr>
        <w:t>po dlouhou dobu sami mapy</w:t>
      </w:r>
      <w:r w:rsidR="00423AF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nesbírali. </w:t>
      </w:r>
      <w:r w:rsidR="002B7F5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Základem dnešní sbírky se stala jednorázová akvizice, kterou v roce 1868 zprostředkoval významný historik a rajhradský benediktin Beda Dudík. </w:t>
      </w:r>
      <w:r w:rsidR="00423AF9">
        <w:rPr>
          <w:rFonts w:ascii="Times New Roman" w:eastAsia="Times New Roman" w:hAnsi="Times New Roman" w:cs="Times New Roman"/>
          <w:sz w:val="24"/>
          <w:szCs w:val="24"/>
          <w:lang w:eastAsia="cs-CZ"/>
        </w:rPr>
        <w:t>Skutečným tvůrcem s</w:t>
      </w:r>
      <w:r w:rsidR="002B7F50">
        <w:rPr>
          <w:rFonts w:ascii="Times New Roman" w:eastAsia="Times New Roman" w:hAnsi="Times New Roman" w:cs="Times New Roman"/>
          <w:sz w:val="24"/>
          <w:szCs w:val="24"/>
          <w:lang w:eastAsia="cs-CZ"/>
        </w:rPr>
        <w:t>ouboru</w:t>
      </w:r>
      <w:r w:rsidR="00423AF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byl generál rakouské armády Evžen Vilém Haugwitz</w:t>
      </w:r>
      <w:r w:rsidR="002B7F50">
        <w:rPr>
          <w:rFonts w:ascii="Times New Roman" w:eastAsia="Times New Roman" w:hAnsi="Times New Roman" w:cs="Times New Roman"/>
          <w:sz w:val="24"/>
          <w:szCs w:val="24"/>
          <w:lang w:eastAsia="cs-CZ"/>
        </w:rPr>
        <w:t>, z jehož pozůstalosti klášter mapy zakoupil. Benediktini poté v rozšiřování tohoto mimořádného zisku systematicky pokračovali.</w:t>
      </w:r>
    </w:p>
    <w:p w14:paraId="090C4A60" w14:textId="77777777" w:rsidR="00AD353B" w:rsidRDefault="005D6A20" w:rsidP="00C42A1D">
      <w:pPr>
        <w:widowControl w:val="0"/>
        <w:suppressAutoHyphens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="002B7F50">
        <w:rPr>
          <w:rFonts w:ascii="Times New Roman" w:eastAsia="Times New Roman" w:hAnsi="Times New Roman" w:cs="Times New Roman"/>
          <w:sz w:val="24"/>
          <w:szCs w:val="24"/>
          <w:lang w:eastAsia="cs-CZ"/>
        </w:rPr>
        <w:t>ýstav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2B7F5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rozčleněn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2B7F5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šesti kapitol, které </w:t>
      </w:r>
      <w:r w:rsidR="008F301D">
        <w:rPr>
          <w:rFonts w:ascii="Times New Roman" w:eastAsia="Times New Roman" w:hAnsi="Times New Roman" w:cs="Times New Roman"/>
          <w:sz w:val="24"/>
          <w:szCs w:val="24"/>
          <w:lang w:eastAsia="cs-CZ"/>
        </w:rPr>
        <w:t>představují</w:t>
      </w:r>
      <w:r w:rsidR="002B7F5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pestrost rajhradské kolekce a současně tak </w:t>
      </w:r>
      <w:r w:rsidR="008F301D">
        <w:rPr>
          <w:rFonts w:ascii="Times New Roman" w:eastAsia="Times New Roman" w:hAnsi="Times New Roman" w:cs="Times New Roman"/>
          <w:sz w:val="24"/>
          <w:szCs w:val="24"/>
          <w:lang w:eastAsia="cs-CZ"/>
        </w:rPr>
        <w:t>nabízejí</w:t>
      </w:r>
      <w:r w:rsidR="002B7F5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vhled do toho, jak různorod</w:t>
      </w:r>
      <w:r w:rsidR="00A052B4">
        <w:rPr>
          <w:rFonts w:ascii="Times New Roman" w:eastAsia="Times New Roman" w:hAnsi="Times New Roman" w:cs="Times New Roman"/>
          <w:sz w:val="24"/>
          <w:szCs w:val="24"/>
          <w:lang w:eastAsia="cs-CZ"/>
        </w:rPr>
        <w:t>ou oblast</w:t>
      </w:r>
      <w:r w:rsidR="002B7F5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historická kartografie představuje. </w:t>
      </w:r>
      <w:r w:rsidR="00D02E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První kapitola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Obrazy světa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věnuje </w:t>
      </w:r>
      <w:r w:rsidR="008F30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mapové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zachycení celistvých kontinentů: Evropy, Asie a Afriky, a ukazuje, jak náročné bylo pro vydavatele map ověřování kartografických informací. Druhé téma se věnuje speciálně mapám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Nového světa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tedy Ameriky, jejíž neznámost Evropany vždy přitahovala a podněcovala jejich imaginaci. Další oddíly se věnují mapám lidských sídel</w:t>
      </w:r>
      <w:r w:rsidR="00A052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mapám usnadňujícím mezilidsk</w:t>
      </w:r>
      <w:r w:rsidR="00A052B4">
        <w:rPr>
          <w:rFonts w:ascii="Times New Roman" w:eastAsia="Times New Roman" w:hAnsi="Times New Roman" w:cs="Times New Roman"/>
          <w:sz w:val="24"/>
          <w:szCs w:val="24"/>
          <w:lang w:eastAsia="cs-CZ"/>
        </w:rPr>
        <w:t>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ko</w:t>
      </w:r>
      <w:r w:rsidR="00A052B4">
        <w:rPr>
          <w:rFonts w:ascii="Times New Roman" w:eastAsia="Times New Roman" w:hAnsi="Times New Roman" w:cs="Times New Roman"/>
          <w:sz w:val="24"/>
          <w:szCs w:val="24"/>
          <w:lang w:eastAsia="cs-CZ"/>
        </w:rPr>
        <w:t>ntakt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(tedy například poštovní</w:t>
      </w:r>
      <w:r w:rsidR="00A052B4">
        <w:rPr>
          <w:rFonts w:ascii="Times New Roman" w:eastAsia="Times New Roman" w:hAnsi="Times New Roman" w:cs="Times New Roman"/>
          <w:sz w:val="24"/>
          <w:szCs w:val="24"/>
          <w:lang w:eastAsia="cs-CZ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052B4">
        <w:rPr>
          <w:rFonts w:ascii="Times New Roman" w:eastAsia="Times New Roman" w:hAnsi="Times New Roman" w:cs="Times New Roman"/>
          <w:sz w:val="24"/>
          <w:szCs w:val="24"/>
          <w:lang w:eastAsia="cs-CZ"/>
        </w:rPr>
        <w:t>nebo námořním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), zvláštní</w:t>
      </w:r>
      <w:r w:rsidR="00A052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kapitoly jsou věnovány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mapám ručně kresleným a mapám zachycujícím jiné než </w:t>
      </w:r>
      <w:r w:rsidR="00C42A1D">
        <w:rPr>
          <w:rFonts w:ascii="Times New Roman" w:eastAsia="Times New Roman" w:hAnsi="Times New Roman" w:cs="Times New Roman"/>
          <w:sz w:val="24"/>
          <w:szCs w:val="24"/>
          <w:lang w:eastAsia="cs-CZ"/>
        </w:rPr>
        <w:t>čistě kartografické poznání (</w:t>
      </w:r>
      <w:r w:rsidR="00A052B4">
        <w:rPr>
          <w:rFonts w:ascii="Times New Roman" w:eastAsia="Times New Roman" w:hAnsi="Times New Roman" w:cs="Times New Roman"/>
          <w:sz w:val="24"/>
          <w:szCs w:val="24"/>
          <w:lang w:eastAsia="cs-CZ"/>
        </w:rPr>
        <w:t>například</w:t>
      </w:r>
      <w:r w:rsidR="00C42A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052B4">
        <w:rPr>
          <w:rFonts w:ascii="Times New Roman" w:eastAsia="Times New Roman" w:hAnsi="Times New Roman" w:cs="Times New Roman"/>
          <w:sz w:val="24"/>
          <w:szCs w:val="24"/>
          <w:lang w:eastAsia="cs-CZ"/>
        </w:rPr>
        <w:t>astronomickým</w:t>
      </w:r>
      <w:r w:rsidR="00C42A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Stranou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nezůstanou ani</w:t>
      </w:r>
      <w:r w:rsidR="00C42A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historické mapy Čecha a Moravy nebo nejstarší český školní atlas. </w:t>
      </w:r>
      <w:r w:rsidR="00AD353B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="00866CAE">
        <w:rPr>
          <w:rFonts w:ascii="Times New Roman" w:eastAsia="Times New Roman" w:hAnsi="Times New Roman" w:cs="Times New Roman"/>
          <w:sz w:val="24"/>
          <w:szCs w:val="24"/>
          <w:lang w:eastAsia="cs-CZ"/>
        </w:rPr>
        <w:t>šechna</w:t>
      </w:r>
      <w:r w:rsidR="00AD353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vystaven</w:t>
      </w:r>
      <w:r w:rsidR="00866CAE">
        <w:rPr>
          <w:rFonts w:ascii="Times New Roman" w:eastAsia="Times New Roman" w:hAnsi="Times New Roman" w:cs="Times New Roman"/>
          <w:sz w:val="24"/>
          <w:szCs w:val="24"/>
          <w:lang w:eastAsia="cs-CZ"/>
        </w:rPr>
        <w:t>á</w:t>
      </w:r>
      <w:r w:rsidR="00AD353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</w:t>
      </w:r>
      <w:r w:rsidR="00866CAE">
        <w:rPr>
          <w:rFonts w:ascii="Times New Roman" w:eastAsia="Times New Roman" w:hAnsi="Times New Roman" w:cs="Times New Roman"/>
          <w:sz w:val="24"/>
          <w:szCs w:val="24"/>
          <w:lang w:eastAsia="cs-CZ"/>
        </w:rPr>
        <w:t>íla</w:t>
      </w:r>
      <w:r w:rsidR="00AD353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66C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jsou </w:t>
      </w:r>
      <w:r w:rsidR="00AD353B">
        <w:rPr>
          <w:rFonts w:ascii="Times New Roman" w:eastAsia="Times New Roman" w:hAnsi="Times New Roman" w:cs="Times New Roman"/>
          <w:sz w:val="24"/>
          <w:szCs w:val="24"/>
          <w:lang w:eastAsia="cs-CZ"/>
        </w:rPr>
        <w:t>originály</w:t>
      </w:r>
      <w:r w:rsidR="00866C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ze 17. – 19. století.</w:t>
      </w:r>
    </w:p>
    <w:p w14:paraId="56ABF3FB" w14:textId="243681D6" w:rsidR="00407B60" w:rsidRDefault="00407B60" w:rsidP="00C42A1D">
      <w:pPr>
        <w:widowControl w:val="0"/>
        <w:suppressAutoHyphens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Na vernisáži vystoupí multiinstrumentalista a světoběžník Radim Zenkl, který představí hudební nástroje mnoha kontinentů a kultur.</w:t>
      </w:r>
    </w:p>
    <w:p w14:paraId="378DE911" w14:textId="77777777" w:rsidR="008614E4" w:rsidRDefault="008614E4" w:rsidP="008614E4">
      <w:pPr>
        <w:widowControl w:val="0"/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sectPr w:rsidR="008614E4" w:rsidSect="004623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DED17" w14:textId="77777777" w:rsidR="000E416B" w:rsidRDefault="000E416B" w:rsidP="00B03CC3">
      <w:pPr>
        <w:spacing w:after="0" w:line="240" w:lineRule="auto"/>
      </w:pPr>
      <w:r>
        <w:separator/>
      </w:r>
    </w:p>
  </w:endnote>
  <w:endnote w:type="continuationSeparator" w:id="0">
    <w:p w14:paraId="02045199" w14:textId="77777777" w:rsidR="000E416B" w:rsidRDefault="000E416B" w:rsidP="00B03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4A65D" w14:textId="77777777" w:rsidR="00BB0640" w:rsidRDefault="00BB0640" w:rsidP="00BB0640">
    <w:pPr>
      <w:widowControl w:val="0"/>
      <w:suppressAutoHyphens/>
      <w:jc w:val="both"/>
      <w:rPr>
        <w:rFonts w:ascii="Times New Roman" w:eastAsia="SimSun" w:hAnsi="Times New Roman" w:cs="Times New Roman"/>
        <w:b/>
        <w:color w:val="000000" w:themeColor="text1"/>
        <w:kern w:val="1"/>
        <w:sz w:val="20"/>
        <w:szCs w:val="20"/>
        <w:lang w:eastAsia="zh-CN" w:bidi="hi-IN"/>
      </w:rPr>
    </w:pPr>
  </w:p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43"/>
      <w:gridCol w:w="3686"/>
      <w:gridCol w:w="2583"/>
    </w:tblGrid>
    <w:tr w:rsidR="00BB0640" w:rsidRPr="007E47DD" w14:paraId="7E5B3019" w14:textId="77777777" w:rsidTr="00B17396">
      <w:trPr>
        <w:trHeight w:val="230"/>
      </w:trPr>
      <w:tc>
        <w:tcPr>
          <w:tcW w:w="2943" w:type="dxa"/>
        </w:tcPr>
        <w:p w14:paraId="663F1706" w14:textId="77777777" w:rsidR="00BB0640" w:rsidRPr="007E47DD" w:rsidRDefault="00BB0640" w:rsidP="00B17396">
          <w:pPr>
            <w:widowControl w:val="0"/>
            <w:suppressAutoHyphens/>
            <w:ind w:left="6379" w:hanging="6379"/>
            <w:rPr>
              <w:rFonts w:ascii="Times New Roman" w:hAnsi="Times New Roman" w:cs="Times New Roman"/>
              <w:sz w:val="20"/>
              <w:szCs w:val="20"/>
            </w:rPr>
          </w:pPr>
          <w:r w:rsidRPr="007E47DD">
            <w:rPr>
              <w:rFonts w:ascii="Times New Roman" w:hAnsi="Times New Roman" w:cs="Times New Roman"/>
              <w:sz w:val="20"/>
              <w:szCs w:val="20"/>
            </w:rPr>
            <w:t>Mgr. Jiří David, Ph.D.</w:t>
          </w:r>
        </w:p>
      </w:tc>
      <w:tc>
        <w:tcPr>
          <w:tcW w:w="3686" w:type="dxa"/>
        </w:tcPr>
        <w:p w14:paraId="1D6327D5" w14:textId="77777777" w:rsidR="00BB0640" w:rsidRPr="007E47DD" w:rsidRDefault="00BB0640" w:rsidP="00B17396">
          <w:pPr>
            <w:widowControl w:val="0"/>
            <w:pBdr>
              <w:top w:val="none" w:sz="0" w:space="0" w:color="000000"/>
              <w:left w:val="none" w:sz="0" w:space="1" w:color="000000"/>
              <w:bottom w:val="none" w:sz="0" w:space="0" w:color="000000"/>
              <w:right w:val="single" w:sz="48" w:space="0" w:color="FFFFFF"/>
            </w:pBdr>
            <w:suppressAutoHyphens/>
            <w:ind w:left="6379" w:hanging="6379"/>
            <w:rPr>
              <w:rFonts w:ascii="Times New Roman" w:eastAsia="SimSun" w:hAnsi="Times New Roman" w:cs="Times New Roman"/>
              <w:kern w:val="1"/>
              <w:sz w:val="20"/>
              <w:szCs w:val="20"/>
              <w:lang w:eastAsia="zh-CN" w:bidi="hi-IN"/>
            </w:rPr>
          </w:pPr>
        </w:p>
      </w:tc>
      <w:tc>
        <w:tcPr>
          <w:tcW w:w="2583" w:type="dxa"/>
        </w:tcPr>
        <w:p w14:paraId="7FFBEA5F" w14:textId="77777777" w:rsidR="00BB0640" w:rsidRDefault="00BB0640" w:rsidP="00B17396">
          <w:pPr>
            <w:widowControl w:val="0"/>
            <w:suppressAutoHyphens/>
            <w:rPr>
              <w:rFonts w:ascii="Times New Roman" w:eastAsia="SimSun" w:hAnsi="Times New Roman" w:cs="Times New Roman"/>
              <w:b/>
              <w:color w:val="000000" w:themeColor="text1"/>
              <w:kern w:val="1"/>
              <w:sz w:val="20"/>
              <w:szCs w:val="20"/>
              <w:lang w:eastAsia="zh-CN" w:bidi="hi-IN"/>
            </w:rPr>
          </w:pPr>
          <w:r w:rsidRPr="00BF1018">
            <w:rPr>
              <w:rFonts w:ascii="Times New Roman" w:eastAsia="SimSun" w:hAnsi="Times New Roman" w:cs="Times New Roman"/>
              <w:color w:val="000000" w:themeColor="text1"/>
              <w:kern w:val="1"/>
              <w:sz w:val="20"/>
              <w:szCs w:val="20"/>
              <w:lang w:eastAsia="zh-CN" w:bidi="hi-IN"/>
            </w:rPr>
            <w:t>Mgr. Magdalena Učňová</w:t>
          </w:r>
        </w:p>
      </w:tc>
    </w:tr>
    <w:tr w:rsidR="00BB0640" w:rsidRPr="007E47DD" w14:paraId="3B30800A" w14:textId="77777777" w:rsidTr="00B17396">
      <w:trPr>
        <w:trHeight w:val="230"/>
      </w:trPr>
      <w:tc>
        <w:tcPr>
          <w:tcW w:w="2943" w:type="dxa"/>
        </w:tcPr>
        <w:p w14:paraId="0B513D60" w14:textId="77777777" w:rsidR="00BB0640" w:rsidRPr="007E47DD" w:rsidRDefault="00BB0640" w:rsidP="00B17396">
          <w:pPr>
            <w:widowControl w:val="0"/>
            <w:suppressAutoHyphens/>
            <w:ind w:left="6379" w:hanging="6379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vedoucí pobočky, </w:t>
          </w:r>
          <w:r w:rsidRPr="007E47DD">
            <w:rPr>
              <w:rFonts w:ascii="Times New Roman" w:hAnsi="Times New Roman" w:cs="Times New Roman"/>
              <w:sz w:val="20"/>
              <w:szCs w:val="20"/>
            </w:rPr>
            <w:t>historik</w:t>
          </w:r>
        </w:p>
      </w:tc>
      <w:tc>
        <w:tcPr>
          <w:tcW w:w="3686" w:type="dxa"/>
        </w:tcPr>
        <w:p w14:paraId="46AC3CF4" w14:textId="77777777" w:rsidR="00BB0640" w:rsidRDefault="00BB0640" w:rsidP="00B17396">
          <w:pPr>
            <w:widowControl w:val="0"/>
            <w:suppressAutoHyphens/>
            <w:rPr>
              <w:rFonts w:ascii="Times New Roman" w:eastAsia="SimSun" w:hAnsi="Times New Roman" w:cs="Times New Roman"/>
              <w:b/>
              <w:color w:val="000000" w:themeColor="text1"/>
              <w:kern w:val="1"/>
              <w:sz w:val="20"/>
              <w:szCs w:val="20"/>
              <w:lang w:eastAsia="zh-CN" w:bidi="hi-IN"/>
            </w:rPr>
          </w:pPr>
        </w:p>
      </w:tc>
      <w:tc>
        <w:tcPr>
          <w:tcW w:w="2583" w:type="dxa"/>
        </w:tcPr>
        <w:p w14:paraId="58AB3581" w14:textId="77777777" w:rsidR="00BB0640" w:rsidRDefault="00BB0640" w:rsidP="00B17396">
          <w:pPr>
            <w:widowControl w:val="0"/>
            <w:suppressAutoHyphens/>
            <w:rPr>
              <w:rFonts w:ascii="Times New Roman" w:eastAsia="SimSun" w:hAnsi="Times New Roman" w:cs="Times New Roman"/>
              <w:b/>
              <w:color w:val="000000" w:themeColor="text1"/>
              <w:kern w:val="1"/>
              <w:sz w:val="20"/>
              <w:szCs w:val="20"/>
              <w:lang w:eastAsia="zh-CN" w:bidi="hi-IN"/>
            </w:rPr>
          </w:pPr>
          <w:r w:rsidRPr="00BF1018">
            <w:rPr>
              <w:rFonts w:ascii="Times New Roman" w:eastAsia="SimSun" w:hAnsi="Times New Roman" w:cs="Times New Roman"/>
              <w:color w:val="000000" w:themeColor="text1"/>
              <w:kern w:val="1"/>
              <w:sz w:val="20"/>
              <w:szCs w:val="20"/>
              <w:lang w:eastAsia="zh-CN" w:bidi="hi-IN"/>
            </w:rPr>
            <w:t>PR – vztahy s veřejností</w:t>
          </w:r>
        </w:p>
      </w:tc>
    </w:tr>
    <w:tr w:rsidR="00BB0640" w:rsidRPr="007E47DD" w14:paraId="45485318" w14:textId="77777777" w:rsidTr="00B17396">
      <w:trPr>
        <w:trHeight w:val="230"/>
      </w:trPr>
      <w:tc>
        <w:tcPr>
          <w:tcW w:w="2943" w:type="dxa"/>
        </w:tcPr>
        <w:p w14:paraId="4EACC1DE" w14:textId="77777777" w:rsidR="00BB0640" w:rsidRPr="007E0A2B" w:rsidRDefault="00BB0640" w:rsidP="00B17396">
          <w:pPr>
            <w:widowControl w:val="0"/>
            <w:suppressAutoHyphens/>
            <w:ind w:left="6379" w:hanging="6379"/>
            <w:rPr>
              <w:rFonts w:ascii="Times New Roman" w:hAnsi="Times New Roman" w:cs="Times New Roman"/>
              <w:sz w:val="20"/>
              <w:szCs w:val="20"/>
            </w:rPr>
          </w:pPr>
          <w:hyperlink r:id="rId1" w:history="1">
            <w:r w:rsidRPr="007E0A2B">
              <w:rPr>
                <w:rStyle w:val="Hypertextovodkaz"/>
                <w:rFonts w:ascii="Times New Roman" w:eastAsia="Times New Roman" w:hAnsi="Times New Roman" w:cs="Times New Roman"/>
                <w:bCs/>
                <w:color w:val="auto"/>
                <w:kern w:val="1"/>
                <w:sz w:val="20"/>
                <w:szCs w:val="20"/>
                <w:u w:val="none"/>
                <w:lang w:eastAsia="cs-CZ" w:bidi="hi-IN"/>
              </w:rPr>
              <w:t>E-mail:</w:t>
            </w:r>
            <w:r w:rsidRPr="007E0A2B">
              <w:rPr>
                <w:rStyle w:val="Hypertextovodkaz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 xml:space="preserve"> j.david@mbrn.cz</w:t>
            </w:r>
          </w:hyperlink>
        </w:p>
      </w:tc>
      <w:tc>
        <w:tcPr>
          <w:tcW w:w="3686" w:type="dxa"/>
        </w:tcPr>
        <w:p w14:paraId="5496515E" w14:textId="77777777" w:rsidR="00BB0640" w:rsidRPr="007E47DD" w:rsidRDefault="00BB0640" w:rsidP="00B17396">
          <w:pPr>
            <w:widowControl w:val="0"/>
            <w:pBdr>
              <w:top w:val="none" w:sz="0" w:space="0" w:color="000000"/>
              <w:left w:val="none" w:sz="0" w:space="1" w:color="000000"/>
              <w:bottom w:val="none" w:sz="0" w:space="0" w:color="000000"/>
              <w:right w:val="single" w:sz="48" w:space="0" w:color="FFFFFF"/>
            </w:pBdr>
            <w:suppressAutoHyphens/>
            <w:ind w:left="6379" w:hanging="6379"/>
            <w:rPr>
              <w:rFonts w:ascii="Times New Roman" w:eastAsia="SimSun" w:hAnsi="Times New Roman" w:cs="Times New Roman"/>
              <w:color w:val="000000" w:themeColor="text1"/>
              <w:kern w:val="1"/>
              <w:sz w:val="20"/>
              <w:szCs w:val="20"/>
              <w:lang w:eastAsia="zh-CN" w:bidi="hi-IN"/>
            </w:rPr>
          </w:pPr>
        </w:p>
      </w:tc>
      <w:tc>
        <w:tcPr>
          <w:tcW w:w="2583" w:type="dxa"/>
        </w:tcPr>
        <w:p w14:paraId="25BC5652" w14:textId="77777777" w:rsidR="00BB0640" w:rsidRDefault="00BB0640" w:rsidP="00B17396">
          <w:pPr>
            <w:widowControl w:val="0"/>
            <w:suppressAutoHyphens/>
            <w:rPr>
              <w:rFonts w:ascii="Times New Roman" w:eastAsia="SimSun" w:hAnsi="Times New Roman" w:cs="Times New Roman"/>
              <w:b/>
              <w:color w:val="000000" w:themeColor="text1"/>
              <w:kern w:val="1"/>
              <w:sz w:val="20"/>
              <w:szCs w:val="20"/>
              <w:lang w:eastAsia="zh-CN" w:bidi="hi-IN"/>
            </w:rPr>
          </w:pPr>
          <w:r w:rsidRPr="00BF1018">
            <w:rPr>
              <w:rFonts w:ascii="Times New Roman" w:hAnsi="Times New Roman" w:cs="Times New Roman"/>
              <w:sz w:val="20"/>
              <w:szCs w:val="20"/>
            </w:rPr>
            <w:t>E</w:t>
          </w:r>
          <w:r w:rsidRPr="00BF1018">
            <w:rPr>
              <w:rFonts w:ascii="Times New Roman" w:eastAsia="SimSun" w:hAnsi="Times New Roman" w:cs="Times New Roman"/>
              <w:color w:val="000000" w:themeColor="text1"/>
              <w:kern w:val="1"/>
              <w:sz w:val="20"/>
              <w:szCs w:val="20"/>
              <w:lang w:eastAsia="zh-CN" w:bidi="hi-IN"/>
            </w:rPr>
            <w:t>-mail:</w:t>
          </w:r>
          <w:r w:rsidRPr="00BF1018">
            <w:rPr>
              <w:rFonts w:ascii="Times New Roman" w:hAnsi="Times New Roman" w:cs="Times New Roman"/>
              <w:sz w:val="20"/>
              <w:szCs w:val="20"/>
            </w:rPr>
            <w:t xml:space="preserve"> m.ucnova@mbrn.cz</w:t>
          </w:r>
        </w:p>
      </w:tc>
    </w:tr>
    <w:tr w:rsidR="00BB0640" w:rsidRPr="007E47DD" w14:paraId="6670AB8E" w14:textId="77777777" w:rsidTr="00B17396">
      <w:trPr>
        <w:trHeight w:val="230"/>
      </w:trPr>
      <w:tc>
        <w:tcPr>
          <w:tcW w:w="2943" w:type="dxa"/>
        </w:tcPr>
        <w:p w14:paraId="02A88841" w14:textId="77777777" w:rsidR="00BB0640" w:rsidRPr="007E47DD" w:rsidRDefault="00BB0640" w:rsidP="00B17396">
          <w:pPr>
            <w:widowControl w:val="0"/>
            <w:suppressAutoHyphens/>
            <w:ind w:left="6379" w:hanging="6379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Cs/>
              <w:kern w:val="1"/>
              <w:sz w:val="20"/>
              <w:szCs w:val="20"/>
              <w:lang w:eastAsia="cs-CZ" w:bidi="hi-IN"/>
            </w:rPr>
            <w:t>Tel</w:t>
          </w:r>
          <w:r w:rsidRPr="00BF1018">
            <w:rPr>
              <w:rFonts w:ascii="Times New Roman" w:eastAsia="Times New Roman" w:hAnsi="Times New Roman" w:cs="Times New Roman"/>
              <w:bCs/>
              <w:kern w:val="1"/>
              <w:sz w:val="20"/>
              <w:szCs w:val="20"/>
              <w:lang w:eastAsia="cs-CZ" w:bidi="hi-IN"/>
            </w:rPr>
            <w:t>:</w:t>
          </w:r>
          <w:r w:rsidRPr="00BF1018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r w:rsidRPr="007E47DD">
            <w:rPr>
              <w:rFonts w:ascii="Times New Roman" w:hAnsi="Times New Roman" w:cs="Times New Roman"/>
              <w:sz w:val="20"/>
              <w:szCs w:val="20"/>
            </w:rPr>
            <w:t>737 447 897</w:t>
          </w:r>
        </w:p>
      </w:tc>
      <w:tc>
        <w:tcPr>
          <w:tcW w:w="3686" w:type="dxa"/>
        </w:tcPr>
        <w:p w14:paraId="167FD280" w14:textId="77777777" w:rsidR="00BB0640" w:rsidRDefault="00BB0640" w:rsidP="00B17396">
          <w:pPr>
            <w:widowControl w:val="0"/>
            <w:suppressAutoHyphens/>
            <w:rPr>
              <w:rFonts w:ascii="Times New Roman" w:eastAsia="SimSun" w:hAnsi="Times New Roman" w:cs="Times New Roman"/>
              <w:b/>
              <w:color w:val="000000" w:themeColor="text1"/>
              <w:kern w:val="1"/>
              <w:sz w:val="20"/>
              <w:szCs w:val="20"/>
              <w:lang w:eastAsia="zh-CN" w:bidi="hi-IN"/>
            </w:rPr>
          </w:pPr>
        </w:p>
      </w:tc>
      <w:tc>
        <w:tcPr>
          <w:tcW w:w="2583" w:type="dxa"/>
        </w:tcPr>
        <w:p w14:paraId="40BB2469" w14:textId="77777777" w:rsidR="00BB0640" w:rsidRDefault="00BB0640" w:rsidP="00B17396">
          <w:pPr>
            <w:widowControl w:val="0"/>
            <w:suppressAutoHyphens/>
            <w:rPr>
              <w:rFonts w:ascii="Times New Roman" w:eastAsia="SimSun" w:hAnsi="Times New Roman" w:cs="Times New Roman"/>
              <w:b/>
              <w:color w:val="000000" w:themeColor="text1"/>
              <w:kern w:val="1"/>
              <w:sz w:val="20"/>
              <w:szCs w:val="20"/>
              <w:lang w:eastAsia="zh-CN" w:bidi="hi-IN"/>
            </w:rPr>
          </w:pPr>
          <w:r w:rsidRPr="00BF1018">
            <w:rPr>
              <w:rFonts w:ascii="Times New Roman" w:eastAsia="Times New Roman" w:hAnsi="Times New Roman" w:cs="Times New Roman"/>
              <w:bCs/>
              <w:color w:val="000000" w:themeColor="text1"/>
              <w:kern w:val="1"/>
              <w:sz w:val="20"/>
              <w:szCs w:val="20"/>
              <w:lang w:eastAsia="cs-CZ" w:bidi="hi-IN"/>
            </w:rPr>
            <w:t>Tel. 725 412 243</w:t>
          </w:r>
        </w:p>
      </w:tc>
    </w:tr>
  </w:tbl>
  <w:p w14:paraId="0B725782" w14:textId="77777777" w:rsidR="00BB0640" w:rsidRPr="00BF1018" w:rsidRDefault="00BB0640" w:rsidP="00BB0640">
    <w:pPr>
      <w:widowControl w:val="0"/>
      <w:pBdr>
        <w:top w:val="none" w:sz="0" w:space="0" w:color="000000"/>
        <w:left w:val="none" w:sz="0" w:space="1" w:color="000000"/>
        <w:bottom w:val="none" w:sz="0" w:space="0" w:color="000000"/>
        <w:right w:val="single" w:sz="48" w:space="0" w:color="FFFFFF"/>
      </w:pBdr>
      <w:suppressAutoHyphens/>
      <w:spacing w:after="0" w:line="240" w:lineRule="auto"/>
      <w:jc w:val="both"/>
      <w:rPr>
        <w:rFonts w:ascii="Times New Roman" w:eastAsia="Times New Roman" w:hAnsi="Times New Roman" w:cs="Times New Roman"/>
        <w:bCs/>
        <w:color w:val="000000" w:themeColor="text1"/>
        <w:kern w:val="1"/>
        <w:sz w:val="20"/>
        <w:szCs w:val="20"/>
        <w:lang w:eastAsia="cs-CZ" w:bidi="hi-IN"/>
      </w:rPr>
    </w:pPr>
  </w:p>
  <w:p w14:paraId="3C93BF70" w14:textId="77777777" w:rsidR="004627AA" w:rsidRDefault="004627AA">
    <w:pPr>
      <w:pStyle w:val="Zpat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43982" w14:textId="77777777" w:rsidR="000E416B" w:rsidRDefault="000E416B" w:rsidP="00B03CC3">
      <w:pPr>
        <w:spacing w:after="0" w:line="240" w:lineRule="auto"/>
      </w:pPr>
      <w:r>
        <w:separator/>
      </w:r>
    </w:p>
  </w:footnote>
  <w:footnote w:type="continuationSeparator" w:id="0">
    <w:p w14:paraId="02BFDCAD" w14:textId="77777777" w:rsidR="000E416B" w:rsidRDefault="000E416B" w:rsidP="00B03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782FA" w14:textId="77777777" w:rsidR="00B03CC3" w:rsidRDefault="00B03CC3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6629E056" wp14:editId="6F90252C">
          <wp:simplePos x="0" y="0"/>
          <wp:positionH relativeFrom="column">
            <wp:posOffset>-742950</wp:posOffset>
          </wp:positionH>
          <wp:positionV relativeFrom="paragraph">
            <wp:posOffset>-260350</wp:posOffset>
          </wp:positionV>
          <wp:extent cx="1852295" cy="577850"/>
          <wp:effectExtent l="1905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2295" cy="577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DD3D61"/>
    <w:multiLevelType w:val="multilevel"/>
    <w:tmpl w:val="28E07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8001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C5D"/>
    <w:rsid w:val="00022639"/>
    <w:rsid w:val="000E416B"/>
    <w:rsid w:val="001034C5"/>
    <w:rsid w:val="00122C5D"/>
    <w:rsid w:val="00130ABF"/>
    <w:rsid w:val="001A5C79"/>
    <w:rsid w:val="001D5BA3"/>
    <w:rsid w:val="001F75BD"/>
    <w:rsid w:val="00207A7F"/>
    <w:rsid w:val="002B7F50"/>
    <w:rsid w:val="003776B1"/>
    <w:rsid w:val="00407B60"/>
    <w:rsid w:val="00423AF9"/>
    <w:rsid w:val="004623B2"/>
    <w:rsid w:val="004627AA"/>
    <w:rsid w:val="00474FA6"/>
    <w:rsid w:val="004F3612"/>
    <w:rsid w:val="0053221B"/>
    <w:rsid w:val="005D6A20"/>
    <w:rsid w:val="00607079"/>
    <w:rsid w:val="006B01A0"/>
    <w:rsid w:val="007E0A2B"/>
    <w:rsid w:val="007E47DD"/>
    <w:rsid w:val="0081215B"/>
    <w:rsid w:val="008614E4"/>
    <w:rsid w:val="00866CAE"/>
    <w:rsid w:val="008F301D"/>
    <w:rsid w:val="0093432A"/>
    <w:rsid w:val="0095179A"/>
    <w:rsid w:val="00955E07"/>
    <w:rsid w:val="009A2D05"/>
    <w:rsid w:val="00A052B4"/>
    <w:rsid w:val="00A27D39"/>
    <w:rsid w:val="00AB5EFD"/>
    <w:rsid w:val="00AD353B"/>
    <w:rsid w:val="00B03CC3"/>
    <w:rsid w:val="00B47470"/>
    <w:rsid w:val="00B540D8"/>
    <w:rsid w:val="00B95838"/>
    <w:rsid w:val="00BB0640"/>
    <w:rsid w:val="00BB4824"/>
    <w:rsid w:val="00BF1018"/>
    <w:rsid w:val="00C10E41"/>
    <w:rsid w:val="00C42A1D"/>
    <w:rsid w:val="00C82E3C"/>
    <w:rsid w:val="00D02E3F"/>
    <w:rsid w:val="00D172C6"/>
    <w:rsid w:val="00D20939"/>
    <w:rsid w:val="00DE2903"/>
    <w:rsid w:val="00E82D0B"/>
    <w:rsid w:val="00E8305F"/>
    <w:rsid w:val="00F4205F"/>
    <w:rsid w:val="00F631D1"/>
    <w:rsid w:val="00FA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72F9F"/>
  <w15:docId w15:val="{E4C8707A-4AEF-4A29-8B6B-9E9CBB6EA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623B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122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22C5D"/>
    <w:rPr>
      <w:b/>
      <w:bCs/>
    </w:rPr>
  </w:style>
  <w:style w:type="character" w:styleId="Zdraznn">
    <w:name w:val="Emphasis"/>
    <w:basedOn w:val="Standardnpsmoodstavce"/>
    <w:uiPriority w:val="20"/>
    <w:qFormat/>
    <w:rsid w:val="00122C5D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F4205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B03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03CC3"/>
  </w:style>
  <w:style w:type="paragraph" w:styleId="Zpat">
    <w:name w:val="footer"/>
    <w:basedOn w:val="Normln"/>
    <w:link w:val="ZpatChar"/>
    <w:uiPriority w:val="99"/>
    <w:semiHidden/>
    <w:unhideWhenUsed/>
    <w:rsid w:val="00B03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B03CC3"/>
  </w:style>
  <w:style w:type="paragraph" w:styleId="Textbubliny">
    <w:name w:val="Balloon Text"/>
    <w:basedOn w:val="Normln"/>
    <w:link w:val="TextbublinyChar"/>
    <w:uiPriority w:val="99"/>
    <w:semiHidden/>
    <w:unhideWhenUsed/>
    <w:rsid w:val="00B03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3CC3"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6B01A0"/>
    <w:rPr>
      <w:color w:val="800080" w:themeColor="followedHyperlink"/>
      <w:u w:val="single"/>
    </w:rPr>
  </w:style>
  <w:style w:type="table" w:styleId="Mkatabulky">
    <w:name w:val="Table Grid"/>
    <w:basedOn w:val="Normlntabulka"/>
    <w:uiPriority w:val="59"/>
    <w:rsid w:val="007E4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-mail:%20j.david@mbrn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7816B1-EB3A-4A14-950B-B42EC7687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412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Jiří David</cp:lastModifiedBy>
  <cp:revision>12</cp:revision>
  <cp:lastPrinted>2025-10-16T08:22:00Z</cp:lastPrinted>
  <dcterms:created xsi:type="dcterms:W3CDTF">2025-10-16T08:22:00Z</dcterms:created>
  <dcterms:modified xsi:type="dcterms:W3CDTF">2026-09-15T15:59:00Z</dcterms:modified>
</cp:coreProperties>
</file>